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E8D9" w14:textId="36F441BF" w:rsidR="00E97C87" w:rsidRPr="00E97C87" w:rsidRDefault="00E97C87" w:rsidP="00742FB0">
      <w:pPr>
        <w:autoSpaceDE w:val="0"/>
        <w:autoSpaceDN w:val="0"/>
        <w:adjustRightInd w:val="0"/>
        <w:spacing w:before="0" w:beforeAutospacing="0" w:after="0" w:afterAutospacing="0"/>
        <w:ind w:left="5387"/>
        <w:jc w:val="both"/>
        <w:rPr>
          <w:sz w:val="24"/>
          <w:szCs w:val="24"/>
        </w:rPr>
      </w:pPr>
      <w:bookmarkStart w:id="0" w:name="_Hlk185588777"/>
      <w:r w:rsidRPr="00E97C87">
        <w:rPr>
          <w:sz w:val="24"/>
          <w:szCs w:val="24"/>
        </w:rPr>
        <w:t xml:space="preserve">Załącznik do </w:t>
      </w:r>
      <w:r w:rsidR="00A9711C">
        <w:rPr>
          <w:sz w:val="24"/>
          <w:szCs w:val="24"/>
        </w:rPr>
        <w:t>U</w:t>
      </w:r>
      <w:r w:rsidRPr="00E97C87">
        <w:rPr>
          <w:sz w:val="24"/>
          <w:szCs w:val="24"/>
        </w:rPr>
        <w:t xml:space="preserve">chwały </w:t>
      </w:r>
      <w:r w:rsidR="00A9711C">
        <w:rPr>
          <w:sz w:val="24"/>
          <w:szCs w:val="24"/>
        </w:rPr>
        <w:t>N</w:t>
      </w:r>
      <w:r w:rsidRPr="00E97C87">
        <w:rPr>
          <w:sz w:val="24"/>
          <w:szCs w:val="24"/>
        </w:rPr>
        <w:t xml:space="preserve">r </w:t>
      </w:r>
      <w:r w:rsidR="00742FB0">
        <w:rPr>
          <w:sz w:val="24"/>
          <w:szCs w:val="24"/>
        </w:rPr>
        <w:t>X/121/25</w:t>
      </w:r>
    </w:p>
    <w:p w14:paraId="7127704E" w14:textId="761FFBF3" w:rsidR="00E97C87" w:rsidRPr="00E97C87" w:rsidRDefault="00E97C87" w:rsidP="00742FB0">
      <w:pPr>
        <w:autoSpaceDE w:val="0"/>
        <w:autoSpaceDN w:val="0"/>
        <w:adjustRightInd w:val="0"/>
        <w:spacing w:before="0" w:beforeAutospacing="0" w:after="0" w:afterAutospacing="0"/>
        <w:ind w:left="5387"/>
        <w:jc w:val="both"/>
        <w:rPr>
          <w:sz w:val="24"/>
          <w:szCs w:val="24"/>
        </w:rPr>
      </w:pPr>
      <w:r w:rsidRPr="00E97C87">
        <w:rPr>
          <w:sz w:val="24"/>
          <w:szCs w:val="24"/>
        </w:rPr>
        <w:t>Sejmiku Województwa Łódzkiego</w:t>
      </w:r>
    </w:p>
    <w:p w14:paraId="234F2286" w14:textId="4D1E9889" w:rsidR="00E97C87" w:rsidRPr="00E97C87" w:rsidRDefault="00E97C87" w:rsidP="00742FB0">
      <w:pPr>
        <w:autoSpaceDE w:val="0"/>
        <w:autoSpaceDN w:val="0"/>
        <w:adjustRightInd w:val="0"/>
        <w:spacing w:before="0" w:beforeAutospacing="0" w:after="0" w:afterAutospacing="0"/>
        <w:ind w:left="5387"/>
        <w:jc w:val="both"/>
        <w:rPr>
          <w:rFonts w:eastAsia="SimSun" w:cs="Arial"/>
          <w:kern w:val="1"/>
          <w:sz w:val="28"/>
          <w:szCs w:val="28"/>
          <w:lang w:eastAsia="ar-SA"/>
        </w:rPr>
      </w:pPr>
      <w:r w:rsidRPr="00E97C87">
        <w:rPr>
          <w:sz w:val="24"/>
          <w:szCs w:val="24"/>
        </w:rPr>
        <w:t xml:space="preserve">z dnia </w:t>
      </w:r>
      <w:bookmarkEnd w:id="0"/>
      <w:r w:rsidR="00742FB0">
        <w:rPr>
          <w:sz w:val="24"/>
          <w:szCs w:val="24"/>
        </w:rPr>
        <w:t>21 stycznia 2025 r.</w:t>
      </w:r>
    </w:p>
    <w:p w14:paraId="665FFE3B" w14:textId="77777777" w:rsidR="0010232B" w:rsidRDefault="0010232B" w:rsidP="003D5900">
      <w:pPr>
        <w:autoSpaceDE w:val="0"/>
        <w:autoSpaceDN w:val="0"/>
        <w:adjustRightInd w:val="0"/>
        <w:ind w:firstLine="709"/>
        <w:jc w:val="both"/>
        <w:rPr>
          <w:rFonts w:eastAsia="SimSun" w:cs="Arial"/>
          <w:kern w:val="1"/>
          <w:sz w:val="24"/>
          <w:szCs w:val="24"/>
          <w:lang w:eastAsia="ar-SA"/>
        </w:rPr>
      </w:pPr>
    </w:p>
    <w:p w14:paraId="76A66644" w14:textId="417F3A06" w:rsidR="001E536D" w:rsidRPr="001E536D" w:rsidRDefault="001E536D" w:rsidP="001E536D">
      <w:pPr>
        <w:keepNext/>
        <w:keepLines/>
        <w:spacing w:after="0" w:afterAutospacing="0"/>
        <w:jc w:val="center"/>
        <w:outlineLvl w:val="0"/>
        <w:rPr>
          <w:rFonts w:eastAsiaTheme="majorEastAsia" w:cs="Arial"/>
          <w:b/>
          <w:sz w:val="32"/>
          <w:szCs w:val="32"/>
        </w:rPr>
      </w:pPr>
      <w:r w:rsidRPr="001E536D">
        <w:rPr>
          <w:rFonts w:eastAsiaTheme="majorEastAsia" w:cs="Arial"/>
          <w:b/>
          <w:sz w:val="32"/>
          <w:szCs w:val="32"/>
        </w:rPr>
        <w:t xml:space="preserve">Regulamin budżetu obywatelskiego </w:t>
      </w:r>
      <w:r w:rsidR="00F83D2A">
        <w:rPr>
          <w:rFonts w:eastAsiaTheme="majorEastAsia" w:cs="Arial"/>
          <w:b/>
          <w:sz w:val="32"/>
          <w:szCs w:val="32"/>
        </w:rPr>
        <w:t>W</w:t>
      </w:r>
      <w:r w:rsidR="00F83D2A" w:rsidRPr="001E536D">
        <w:rPr>
          <w:rFonts w:eastAsiaTheme="majorEastAsia" w:cs="Arial"/>
          <w:b/>
          <w:sz w:val="32"/>
          <w:szCs w:val="32"/>
        </w:rPr>
        <w:t>ojewództwa </w:t>
      </w:r>
      <w:r w:rsidR="00F83D2A">
        <w:rPr>
          <w:rFonts w:eastAsiaTheme="majorEastAsia" w:cs="Arial"/>
          <w:b/>
          <w:sz w:val="32"/>
          <w:szCs w:val="32"/>
        </w:rPr>
        <w:t>Ł</w:t>
      </w:r>
      <w:r w:rsidR="00F83D2A" w:rsidRPr="001E536D">
        <w:rPr>
          <w:rFonts w:eastAsiaTheme="majorEastAsia" w:cs="Arial"/>
          <w:b/>
          <w:sz w:val="32"/>
          <w:szCs w:val="32"/>
        </w:rPr>
        <w:t>ódzkiego</w:t>
      </w:r>
    </w:p>
    <w:p w14:paraId="68AE2F8B" w14:textId="77777777" w:rsidR="001E536D" w:rsidRPr="001E536D" w:rsidRDefault="001E536D" w:rsidP="001E536D">
      <w:pPr>
        <w:spacing w:before="0" w:beforeAutospacing="0" w:after="0" w:afterAutospacing="0"/>
        <w:jc w:val="center"/>
        <w:rPr>
          <w:rFonts w:cs="Arial"/>
          <w:b/>
          <w:bCs/>
        </w:rPr>
      </w:pPr>
    </w:p>
    <w:p w14:paraId="7D62D69C" w14:textId="77777777" w:rsidR="001E536D" w:rsidRPr="001E536D" w:rsidRDefault="001E536D" w:rsidP="001E536D">
      <w:pPr>
        <w:spacing w:before="0" w:beforeAutospacing="0" w:after="0" w:afterAutospacing="0"/>
        <w:jc w:val="center"/>
        <w:rPr>
          <w:rFonts w:cs="Arial"/>
          <w:b/>
          <w:bCs/>
        </w:rPr>
      </w:pPr>
    </w:p>
    <w:p w14:paraId="53D02D2F" w14:textId="77777777" w:rsidR="001E536D" w:rsidRPr="001E536D" w:rsidRDefault="001E536D" w:rsidP="001E536D">
      <w:pPr>
        <w:keepNext/>
        <w:keepLines/>
        <w:spacing w:after="0" w:afterAutospacing="0"/>
        <w:jc w:val="center"/>
        <w:outlineLvl w:val="1"/>
        <w:rPr>
          <w:rFonts w:eastAsiaTheme="majorEastAsia" w:cs="Arial"/>
          <w:b/>
          <w:color w:val="000000" w:themeColor="text1"/>
          <w:sz w:val="26"/>
          <w:szCs w:val="26"/>
        </w:rPr>
      </w:pPr>
      <w:r w:rsidRPr="001E536D">
        <w:rPr>
          <w:rFonts w:eastAsiaTheme="majorEastAsia" w:cs="Arial"/>
          <w:b/>
          <w:color w:val="000000" w:themeColor="text1"/>
          <w:sz w:val="26"/>
          <w:szCs w:val="26"/>
        </w:rPr>
        <w:t>Rozdział 1</w:t>
      </w:r>
    </w:p>
    <w:p w14:paraId="7462507E" w14:textId="77777777" w:rsidR="001E536D" w:rsidRPr="001E536D" w:rsidRDefault="001E536D" w:rsidP="001E536D">
      <w:pPr>
        <w:spacing w:before="0" w:beforeAutospacing="0"/>
        <w:jc w:val="center"/>
        <w:rPr>
          <w:b/>
          <w:bCs/>
          <w:sz w:val="24"/>
          <w:szCs w:val="24"/>
        </w:rPr>
      </w:pPr>
      <w:r w:rsidRPr="001E536D">
        <w:rPr>
          <w:b/>
          <w:bCs/>
          <w:sz w:val="24"/>
          <w:szCs w:val="24"/>
        </w:rPr>
        <w:t>Postanowienia ogólne</w:t>
      </w:r>
    </w:p>
    <w:p w14:paraId="7AB6EB9B" w14:textId="7C02960B" w:rsidR="001E536D" w:rsidRPr="001E536D" w:rsidRDefault="001E536D" w:rsidP="001E536D">
      <w:pPr>
        <w:jc w:val="both"/>
        <w:rPr>
          <w:sz w:val="24"/>
          <w:szCs w:val="24"/>
        </w:rPr>
      </w:pPr>
      <w:r w:rsidRPr="001E536D">
        <w:rPr>
          <w:b/>
          <w:bCs/>
          <w:sz w:val="24"/>
          <w:szCs w:val="24"/>
        </w:rPr>
        <w:t>§</w:t>
      </w:r>
      <w:r w:rsidR="0008213E" w:rsidRPr="0008213E">
        <w:rPr>
          <w:b/>
          <w:bCs/>
          <w:sz w:val="24"/>
          <w:szCs w:val="24"/>
        </w:rPr>
        <w:t> </w:t>
      </w:r>
      <w:r w:rsidRPr="001E536D">
        <w:rPr>
          <w:b/>
          <w:bCs/>
          <w:sz w:val="24"/>
          <w:szCs w:val="24"/>
        </w:rPr>
        <w:t>1.</w:t>
      </w:r>
      <w:r w:rsidRPr="001E536D">
        <w:rPr>
          <w:sz w:val="24"/>
          <w:szCs w:val="24"/>
        </w:rPr>
        <w:t>1. </w:t>
      </w:r>
      <w:bookmarkStart w:id="1" w:name="_Hlk185589182"/>
      <w:r w:rsidRPr="001E536D">
        <w:rPr>
          <w:sz w:val="24"/>
          <w:szCs w:val="24"/>
        </w:rPr>
        <w:t xml:space="preserve">Budżet obywatelski </w:t>
      </w:r>
      <w:r w:rsidR="00F83D2A">
        <w:rPr>
          <w:sz w:val="24"/>
          <w:szCs w:val="24"/>
        </w:rPr>
        <w:t>W</w:t>
      </w:r>
      <w:r w:rsidR="00F83D2A" w:rsidRPr="001E536D">
        <w:rPr>
          <w:sz w:val="24"/>
          <w:szCs w:val="24"/>
        </w:rPr>
        <w:t xml:space="preserve">ojewództwa </w:t>
      </w:r>
      <w:bookmarkEnd w:id="1"/>
      <w:r w:rsidR="00F83D2A">
        <w:rPr>
          <w:sz w:val="24"/>
          <w:szCs w:val="24"/>
        </w:rPr>
        <w:t>Ł</w:t>
      </w:r>
      <w:r w:rsidR="00F83D2A" w:rsidRPr="001E536D">
        <w:rPr>
          <w:sz w:val="24"/>
          <w:szCs w:val="24"/>
        </w:rPr>
        <w:t xml:space="preserve">ódzkiego </w:t>
      </w:r>
      <w:r w:rsidRPr="001E536D">
        <w:rPr>
          <w:sz w:val="24"/>
          <w:szCs w:val="24"/>
        </w:rPr>
        <w:t>to wydzielona część budżetu Województwa Łódzkiego, przeznaczona na realizację zadań wybranych w</w:t>
      </w:r>
      <w:r w:rsidR="0008213E">
        <w:rPr>
          <w:sz w:val="24"/>
          <w:szCs w:val="24"/>
        </w:rPr>
        <w:t> </w:t>
      </w:r>
      <w:r w:rsidRPr="001E536D">
        <w:rPr>
          <w:sz w:val="24"/>
          <w:szCs w:val="24"/>
        </w:rPr>
        <w:t>bezpośrednim głosowaniu przez mieszkańców województwa łódzkiego.</w:t>
      </w:r>
    </w:p>
    <w:p w14:paraId="567980A2" w14:textId="4D82C241" w:rsidR="001E536D" w:rsidRPr="001E536D" w:rsidRDefault="001E536D" w:rsidP="001E536D">
      <w:pPr>
        <w:jc w:val="both"/>
        <w:rPr>
          <w:sz w:val="24"/>
          <w:szCs w:val="24"/>
        </w:rPr>
      </w:pPr>
      <w:r w:rsidRPr="001E536D">
        <w:rPr>
          <w:sz w:val="24"/>
          <w:szCs w:val="24"/>
        </w:rPr>
        <w:t xml:space="preserve">2. Regulamin budżetu obywatelskiego </w:t>
      </w:r>
      <w:r w:rsidR="00F83D2A">
        <w:rPr>
          <w:sz w:val="24"/>
          <w:szCs w:val="24"/>
        </w:rPr>
        <w:t>W</w:t>
      </w:r>
      <w:r w:rsidR="00F83D2A" w:rsidRPr="001E536D">
        <w:rPr>
          <w:sz w:val="24"/>
          <w:szCs w:val="24"/>
        </w:rPr>
        <w:t xml:space="preserve">ojewództwa </w:t>
      </w:r>
      <w:r w:rsidR="00F83D2A">
        <w:rPr>
          <w:sz w:val="24"/>
          <w:szCs w:val="24"/>
        </w:rPr>
        <w:t>Ł</w:t>
      </w:r>
      <w:r w:rsidR="00F83D2A" w:rsidRPr="001E536D">
        <w:rPr>
          <w:sz w:val="24"/>
          <w:szCs w:val="24"/>
        </w:rPr>
        <w:t xml:space="preserve">ódzkiego </w:t>
      </w:r>
      <w:r w:rsidRPr="001E536D">
        <w:rPr>
          <w:sz w:val="24"/>
          <w:szCs w:val="24"/>
        </w:rPr>
        <w:t>określa wymogi, jakie powinien spełniać projekt zadania zgłoszony do budżetu obywatelskiego oraz zasady i tryb przeprowadzania jego konsultacji społecznych z mieszkańcami województwa łódzkiego.</w:t>
      </w:r>
    </w:p>
    <w:p w14:paraId="0E48B347" w14:textId="728F9F0E" w:rsidR="001E536D" w:rsidRPr="001E536D" w:rsidRDefault="001E536D" w:rsidP="001E536D">
      <w:pPr>
        <w:jc w:val="both"/>
        <w:rPr>
          <w:sz w:val="24"/>
          <w:szCs w:val="24"/>
        </w:rPr>
      </w:pPr>
      <w:r w:rsidRPr="001E536D">
        <w:rPr>
          <w:sz w:val="24"/>
          <w:szCs w:val="24"/>
        </w:rPr>
        <w:t xml:space="preserve">3. Zadania wybrane </w:t>
      </w:r>
      <w:r w:rsidR="00BC52D9">
        <w:rPr>
          <w:sz w:val="24"/>
          <w:szCs w:val="24"/>
        </w:rPr>
        <w:t>na zasadach</w:t>
      </w:r>
      <w:r w:rsidRPr="001E536D">
        <w:rPr>
          <w:sz w:val="24"/>
          <w:szCs w:val="24"/>
        </w:rPr>
        <w:t xml:space="preserve"> przewidziany</w:t>
      </w:r>
      <w:r w:rsidR="00BC52D9">
        <w:rPr>
          <w:sz w:val="24"/>
          <w:szCs w:val="24"/>
        </w:rPr>
        <w:t>ch</w:t>
      </w:r>
      <w:r w:rsidRPr="001E536D">
        <w:rPr>
          <w:sz w:val="24"/>
          <w:szCs w:val="24"/>
        </w:rPr>
        <w:t xml:space="preserve"> w Regulaminie są realizowane przez Samorząd Województwa Łódzkiego w ramach jego budżetu w roku budżetowym następującym po roku, w którym przeprowadzono głosowanie. </w:t>
      </w:r>
    </w:p>
    <w:p w14:paraId="161257E7" w14:textId="09A72CFE" w:rsidR="001E536D" w:rsidRPr="001E536D" w:rsidRDefault="001E536D" w:rsidP="001E536D">
      <w:pPr>
        <w:jc w:val="both"/>
        <w:rPr>
          <w:sz w:val="24"/>
          <w:szCs w:val="24"/>
        </w:rPr>
      </w:pPr>
      <w:r w:rsidRPr="001E536D">
        <w:rPr>
          <w:b/>
          <w:bCs/>
          <w:sz w:val="24"/>
          <w:szCs w:val="24"/>
        </w:rPr>
        <w:t>§</w:t>
      </w:r>
      <w:r w:rsidR="0008213E" w:rsidRPr="0008213E">
        <w:rPr>
          <w:b/>
          <w:bCs/>
          <w:sz w:val="24"/>
          <w:szCs w:val="24"/>
        </w:rPr>
        <w:t> </w:t>
      </w:r>
      <w:r w:rsidRPr="001E536D">
        <w:rPr>
          <w:b/>
          <w:bCs/>
          <w:sz w:val="24"/>
          <w:szCs w:val="24"/>
        </w:rPr>
        <w:t>2.</w:t>
      </w:r>
      <w:r w:rsidRPr="001E536D">
        <w:rPr>
          <w:sz w:val="24"/>
          <w:szCs w:val="24"/>
        </w:rPr>
        <w:t> Zadania budżetu obywatelskiego powinny uwzględniać wymogi określone w</w:t>
      </w:r>
      <w:r w:rsidR="0008213E">
        <w:rPr>
          <w:sz w:val="24"/>
          <w:szCs w:val="24"/>
        </w:rPr>
        <w:t> </w:t>
      </w:r>
      <w:r w:rsidRPr="001E536D">
        <w:rPr>
          <w:sz w:val="24"/>
          <w:szCs w:val="24"/>
        </w:rPr>
        <w:t>ustawie z</w:t>
      </w:r>
      <w:r w:rsidR="0008213E">
        <w:rPr>
          <w:sz w:val="24"/>
          <w:szCs w:val="24"/>
        </w:rPr>
        <w:t xml:space="preserve"> </w:t>
      </w:r>
      <w:r w:rsidRPr="001E536D">
        <w:rPr>
          <w:sz w:val="24"/>
          <w:szCs w:val="24"/>
        </w:rPr>
        <w:t>dnia 19 lipca 2019 r. o zapewnianiu dostępności osobom ze szczególnymi potrzebami.</w:t>
      </w:r>
    </w:p>
    <w:p w14:paraId="58C2F9BB" w14:textId="7C28B9E0" w:rsidR="001E536D" w:rsidRPr="001E536D" w:rsidRDefault="001E536D" w:rsidP="001E536D">
      <w:pPr>
        <w:spacing w:after="0" w:afterAutospacing="0"/>
        <w:jc w:val="both"/>
        <w:rPr>
          <w:sz w:val="24"/>
          <w:szCs w:val="24"/>
        </w:rPr>
      </w:pPr>
      <w:r w:rsidRPr="001E536D">
        <w:rPr>
          <w:b/>
          <w:bCs/>
          <w:sz w:val="24"/>
          <w:szCs w:val="24"/>
        </w:rPr>
        <w:t>§</w:t>
      </w:r>
      <w:r w:rsidR="0008213E" w:rsidRPr="0008213E">
        <w:rPr>
          <w:b/>
          <w:bCs/>
          <w:sz w:val="24"/>
          <w:szCs w:val="24"/>
        </w:rPr>
        <w:t> </w:t>
      </w:r>
      <w:r w:rsidRPr="001E536D">
        <w:rPr>
          <w:b/>
          <w:bCs/>
          <w:sz w:val="24"/>
          <w:szCs w:val="24"/>
        </w:rPr>
        <w:t>3.</w:t>
      </w:r>
      <w:r w:rsidRPr="001E536D">
        <w:rPr>
          <w:sz w:val="24"/>
          <w:szCs w:val="24"/>
        </w:rPr>
        <w:t>1. Wdrożenie i realizacja budżetu obywatelskiego składają się z następujących etapów:</w:t>
      </w:r>
    </w:p>
    <w:p w14:paraId="4AF35958" w14:textId="7F719D49" w:rsidR="001E536D" w:rsidRPr="001E536D" w:rsidRDefault="001E536D" w:rsidP="001E536D">
      <w:pPr>
        <w:spacing w:before="0" w:before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1) </w:t>
      </w:r>
      <w:r w:rsidRPr="001E536D">
        <w:rPr>
          <w:sz w:val="24"/>
          <w:szCs w:val="24"/>
        </w:rPr>
        <w:t>kampania informacyjno-edukacyjna,</w:t>
      </w:r>
    </w:p>
    <w:p w14:paraId="74B759B6" w14:textId="2E5B18AF" w:rsidR="001E536D" w:rsidRPr="001E536D" w:rsidRDefault="001E536D" w:rsidP="001E536D">
      <w:pPr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2) </w:t>
      </w:r>
      <w:r w:rsidRPr="001E536D">
        <w:rPr>
          <w:sz w:val="24"/>
          <w:szCs w:val="24"/>
        </w:rPr>
        <w:t>zgłaszanie projektów zadań,</w:t>
      </w:r>
    </w:p>
    <w:p w14:paraId="38F985AA" w14:textId="28FE877F" w:rsidR="001E536D" w:rsidRPr="001E536D" w:rsidRDefault="001E536D" w:rsidP="001E536D">
      <w:pPr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lastRenderedPageBreak/>
        <w:t>3) </w:t>
      </w:r>
      <w:r w:rsidRPr="001E536D">
        <w:rPr>
          <w:sz w:val="24"/>
          <w:szCs w:val="24"/>
        </w:rPr>
        <w:t>weryfikacja (formalna i merytoryczna) zgłoszonych projektów zadań,</w:t>
      </w:r>
    </w:p>
    <w:p w14:paraId="5789AFFC" w14:textId="322F7626" w:rsidR="001E536D" w:rsidRPr="001E536D" w:rsidRDefault="001E536D" w:rsidP="001E536D">
      <w:pPr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4) </w:t>
      </w:r>
      <w:r w:rsidRPr="001E536D">
        <w:rPr>
          <w:sz w:val="24"/>
          <w:szCs w:val="24"/>
        </w:rPr>
        <w:t>głosowanie,</w:t>
      </w:r>
    </w:p>
    <w:p w14:paraId="58313F98" w14:textId="5BB2964A" w:rsidR="001E536D" w:rsidRPr="0008213E" w:rsidRDefault="001E536D" w:rsidP="001E536D">
      <w:pPr>
        <w:spacing w:after="0" w:afterAutospacing="0"/>
        <w:rPr>
          <w:sz w:val="24"/>
          <w:szCs w:val="24"/>
        </w:rPr>
      </w:pPr>
      <w:r w:rsidRPr="0008213E">
        <w:rPr>
          <w:sz w:val="24"/>
          <w:szCs w:val="24"/>
        </w:rPr>
        <w:t>5) ustalenie i ogłoszenie wyników głosowania,</w:t>
      </w:r>
    </w:p>
    <w:p w14:paraId="704AAD67" w14:textId="7BEB422C" w:rsidR="001E536D" w:rsidRPr="0008213E" w:rsidRDefault="001E536D" w:rsidP="001E536D">
      <w:pPr>
        <w:spacing w:before="0" w:beforeAutospacing="0"/>
        <w:rPr>
          <w:sz w:val="24"/>
          <w:szCs w:val="24"/>
        </w:rPr>
      </w:pPr>
      <w:r w:rsidRPr="0008213E">
        <w:rPr>
          <w:sz w:val="24"/>
          <w:szCs w:val="24"/>
        </w:rPr>
        <w:t>6) realizacja i rozliczenie zadań.</w:t>
      </w:r>
    </w:p>
    <w:p w14:paraId="5FDF9968" w14:textId="77777777" w:rsidR="001E536D" w:rsidRPr="0008213E" w:rsidRDefault="001E536D" w:rsidP="001E536D">
      <w:pPr>
        <w:rPr>
          <w:sz w:val="24"/>
          <w:szCs w:val="24"/>
        </w:rPr>
      </w:pPr>
      <w:r w:rsidRPr="0008213E">
        <w:rPr>
          <w:sz w:val="24"/>
          <w:szCs w:val="24"/>
        </w:rPr>
        <w:t>2. Równolegle z ww. etapami prowadzona jest ewaluacja budżetu obywatelskiego.</w:t>
      </w:r>
    </w:p>
    <w:p w14:paraId="200D1EB3" w14:textId="79F67881" w:rsidR="001E536D" w:rsidRPr="0008213E" w:rsidRDefault="001E536D" w:rsidP="001E536D">
      <w:pPr>
        <w:rPr>
          <w:sz w:val="24"/>
          <w:szCs w:val="24"/>
        </w:rPr>
      </w:pPr>
      <w:r w:rsidRPr="0008213E">
        <w:rPr>
          <w:b/>
          <w:bCs/>
          <w:sz w:val="24"/>
          <w:szCs w:val="24"/>
        </w:rPr>
        <w:t>§</w:t>
      </w:r>
      <w:r w:rsidR="0008213E" w:rsidRPr="0008213E">
        <w:rPr>
          <w:b/>
          <w:bCs/>
          <w:sz w:val="24"/>
          <w:szCs w:val="24"/>
        </w:rPr>
        <w:t> </w:t>
      </w:r>
      <w:r w:rsidRPr="0008213E">
        <w:rPr>
          <w:b/>
          <w:bCs/>
          <w:sz w:val="24"/>
          <w:szCs w:val="24"/>
        </w:rPr>
        <w:t>4.</w:t>
      </w:r>
      <w:r w:rsidRPr="0008213E">
        <w:rPr>
          <w:sz w:val="24"/>
          <w:szCs w:val="24"/>
        </w:rPr>
        <w:t> Harmonogram realizacji budżetu obywatelskiego na dany rok budżetowy określa Zarząd Województwa Łódzkiego.</w:t>
      </w:r>
    </w:p>
    <w:p w14:paraId="11CF82AB" w14:textId="4FD75203" w:rsidR="001E536D" w:rsidRPr="001E536D" w:rsidRDefault="001E536D" w:rsidP="001E536D">
      <w:pPr>
        <w:tabs>
          <w:tab w:val="left" w:pos="284"/>
        </w:tabs>
        <w:spacing w:after="0" w:afterAutospacing="0"/>
        <w:jc w:val="both"/>
        <w:rPr>
          <w:sz w:val="24"/>
          <w:szCs w:val="24"/>
        </w:rPr>
      </w:pPr>
      <w:r w:rsidRPr="001E536D">
        <w:rPr>
          <w:b/>
          <w:bCs/>
          <w:sz w:val="24"/>
          <w:szCs w:val="24"/>
        </w:rPr>
        <w:t>§</w:t>
      </w:r>
      <w:r w:rsidR="0008213E" w:rsidRPr="0008213E">
        <w:rPr>
          <w:b/>
          <w:bCs/>
          <w:sz w:val="24"/>
          <w:szCs w:val="24"/>
        </w:rPr>
        <w:t> </w:t>
      </w:r>
      <w:r w:rsidR="00054AD1">
        <w:rPr>
          <w:b/>
          <w:bCs/>
          <w:sz w:val="24"/>
          <w:szCs w:val="24"/>
        </w:rPr>
        <w:t>5</w:t>
      </w:r>
      <w:r w:rsidRPr="001E536D">
        <w:rPr>
          <w:b/>
          <w:bCs/>
          <w:sz w:val="24"/>
          <w:szCs w:val="24"/>
        </w:rPr>
        <w:t>.</w:t>
      </w:r>
      <w:r w:rsidRPr="001E536D">
        <w:rPr>
          <w:sz w:val="24"/>
          <w:szCs w:val="24"/>
        </w:rPr>
        <w:t xml:space="preserve"> Ponadto, ilekroć w Regulaminie budżetu obywatelskiego </w:t>
      </w:r>
      <w:r w:rsidR="00F83D2A">
        <w:rPr>
          <w:sz w:val="24"/>
          <w:szCs w:val="24"/>
        </w:rPr>
        <w:t>W</w:t>
      </w:r>
      <w:r w:rsidR="00F83D2A" w:rsidRPr="001E536D">
        <w:rPr>
          <w:sz w:val="24"/>
          <w:szCs w:val="24"/>
        </w:rPr>
        <w:t xml:space="preserve">ojewództwa </w:t>
      </w:r>
      <w:r w:rsidR="00F83D2A">
        <w:rPr>
          <w:sz w:val="24"/>
          <w:szCs w:val="24"/>
        </w:rPr>
        <w:t>Ł</w:t>
      </w:r>
      <w:r w:rsidR="00F83D2A" w:rsidRPr="001E536D">
        <w:rPr>
          <w:sz w:val="24"/>
          <w:szCs w:val="24"/>
        </w:rPr>
        <w:t xml:space="preserve">ódzkiego </w:t>
      </w:r>
      <w:r w:rsidRPr="001E536D">
        <w:rPr>
          <w:sz w:val="24"/>
          <w:szCs w:val="24"/>
        </w:rPr>
        <w:t>jest mowa o:</w:t>
      </w:r>
    </w:p>
    <w:p w14:paraId="60D49144" w14:textId="3D67FFD3" w:rsidR="001E536D" w:rsidRPr="001E536D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1) </w:t>
      </w:r>
      <w:r w:rsidRPr="001E536D">
        <w:rPr>
          <w:sz w:val="24"/>
          <w:szCs w:val="24"/>
        </w:rPr>
        <w:t xml:space="preserve">Regulaminie – należy przez to rozumieć Regulamin budżetu obywatelskiego </w:t>
      </w:r>
      <w:r w:rsidR="00F83D2A">
        <w:rPr>
          <w:sz w:val="24"/>
          <w:szCs w:val="24"/>
        </w:rPr>
        <w:t>W</w:t>
      </w:r>
      <w:r w:rsidR="00F83D2A" w:rsidRPr="001E536D">
        <w:rPr>
          <w:sz w:val="24"/>
          <w:szCs w:val="24"/>
        </w:rPr>
        <w:t xml:space="preserve">ojewództwa </w:t>
      </w:r>
      <w:r w:rsidR="00F83D2A">
        <w:rPr>
          <w:sz w:val="24"/>
          <w:szCs w:val="24"/>
        </w:rPr>
        <w:t>Ł</w:t>
      </w:r>
      <w:r w:rsidR="00F83D2A" w:rsidRPr="001E536D">
        <w:rPr>
          <w:sz w:val="24"/>
          <w:szCs w:val="24"/>
        </w:rPr>
        <w:t>ódzkiego</w:t>
      </w:r>
      <w:r w:rsidRPr="001E536D">
        <w:rPr>
          <w:sz w:val="24"/>
          <w:szCs w:val="24"/>
        </w:rPr>
        <w:t>;</w:t>
      </w:r>
    </w:p>
    <w:p w14:paraId="55D5D1EA" w14:textId="59CE108D" w:rsidR="001E536D" w:rsidRPr="001E536D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2) </w:t>
      </w:r>
      <w:r w:rsidRPr="001E536D">
        <w:rPr>
          <w:sz w:val="24"/>
          <w:szCs w:val="24"/>
        </w:rPr>
        <w:t xml:space="preserve">budżecie obywatelskim – należy przez to rozumieć budżet obywatelski </w:t>
      </w:r>
      <w:r w:rsidR="00F83D2A" w:rsidRPr="00F83D2A">
        <w:rPr>
          <w:sz w:val="24"/>
          <w:szCs w:val="24"/>
        </w:rPr>
        <w:t>Województwa Łódzkiego</w:t>
      </w:r>
      <w:r w:rsidRPr="001E536D">
        <w:rPr>
          <w:sz w:val="24"/>
          <w:szCs w:val="24"/>
        </w:rPr>
        <w:t>, który jest specjalną formą konsultacji społecznych z</w:t>
      </w:r>
      <w:r w:rsidR="0008213E">
        <w:rPr>
          <w:sz w:val="24"/>
          <w:szCs w:val="24"/>
        </w:rPr>
        <w:t> </w:t>
      </w:r>
      <w:r w:rsidRPr="001E536D">
        <w:rPr>
          <w:sz w:val="24"/>
          <w:szCs w:val="24"/>
        </w:rPr>
        <w:t>mieszkańcami województwa łódzkiego;</w:t>
      </w:r>
    </w:p>
    <w:p w14:paraId="06E2F3A6" w14:textId="06516F39" w:rsidR="001E536D" w:rsidRPr="001E536D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3) </w:t>
      </w:r>
      <w:r w:rsidRPr="001E536D">
        <w:rPr>
          <w:sz w:val="24"/>
          <w:szCs w:val="24"/>
        </w:rPr>
        <w:t>Województwie – należy przez to rozumieć Województwo Łódzkie;</w:t>
      </w:r>
    </w:p>
    <w:p w14:paraId="4BA9E186" w14:textId="515DD553" w:rsidR="001E536D" w:rsidRPr="001E536D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64206D">
        <w:rPr>
          <w:sz w:val="24"/>
          <w:szCs w:val="24"/>
        </w:rPr>
        <w:t>4) generatorze zadań – należy przez to rozumieć narzędzie umożliwiające</w:t>
      </w:r>
      <w:r w:rsidRPr="001E536D">
        <w:rPr>
          <w:sz w:val="24"/>
          <w:szCs w:val="24"/>
        </w:rPr>
        <w:t xml:space="preserve"> przygotowanie i przekazanie formularza projektu zadania w ramach budżetu obywatelskiego w systemie informatycznym obsługującym stronę internetową budżetu obywatelskiego </w:t>
      </w:r>
      <w:r w:rsidR="00F83D2A" w:rsidRPr="00F83D2A">
        <w:rPr>
          <w:sz w:val="24"/>
          <w:szCs w:val="24"/>
        </w:rPr>
        <w:t>Województwa Łódzkiego</w:t>
      </w:r>
      <w:r w:rsidRPr="001E536D">
        <w:rPr>
          <w:sz w:val="24"/>
          <w:szCs w:val="24"/>
        </w:rPr>
        <w:t xml:space="preserve"> </w:t>
      </w:r>
      <w:r w:rsidRPr="001E536D">
        <w:rPr>
          <w:i/>
          <w:iCs/>
          <w:sz w:val="24"/>
          <w:szCs w:val="24"/>
        </w:rPr>
        <w:t>bo.lodzkie.pl</w:t>
      </w:r>
      <w:r w:rsidRPr="001E536D">
        <w:rPr>
          <w:sz w:val="24"/>
          <w:szCs w:val="24"/>
        </w:rPr>
        <w:t>;</w:t>
      </w:r>
    </w:p>
    <w:p w14:paraId="189E363A" w14:textId="17CDC4C5" w:rsidR="001E536D" w:rsidRPr="0008213E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5) </w:t>
      </w:r>
      <w:r w:rsidRPr="001E536D">
        <w:rPr>
          <w:sz w:val="24"/>
          <w:szCs w:val="24"/>
        </w:rPr>
        <w:t>formularzu – należy przez to rozumieć formularz zgłoszenia projektu zadania do zrealizowania w ramach budżetu obywatelskiego</w:t>
      </w:r>
      <w:r w:rsidR="002F522F">
        <w:rPr>
          <w:sz w:val="24"/>
          <w:szCs w:val="24"/>
        </w:rPr>
        <w:t xml:space="preserve"> </w:t>
      </w:r>
      <w:r w:rsidRPr="001E536D">
        <w:rPr>
          <w:sz w:val="24"/>
          <w:szCs w:val="24"/>
        </w:rPr>
        <w:t>wraz z listą poparcia</w:t>
      </w:r>
      <w:r w:rsidR="009A0C23">
        <w:rPr>
          <w:sz w:val="24"/>
          <w:szCs w:val="24"/>
        </w:rPr>
        <w:t>, któr</w:t>
      </w:r>
      <w:r w:rsidR="009734A0">
        <w:rPr>
          <w:sz w:val="24"/>
          <w:szCs w:val="24"/>
        </w:rPr>
        <w:t>ego wzór</w:t>
      </w:r>
      <w:r w:rsidR="009A0C23">
        <w:rPr>
          <w:sz w:val="24"/>
          <w:szCs w:val="24"/>
        </w:rPr>
        <w:t xml:space="preserve"> stanowi załącznik do Regulaminu</w:t>
      </w:r>
      <w:r w:rsidRPr="001E536D">
        <w:rPr>
          <w:sz w:val="24"/>
          <w:szCs w:val="24"/>
        </w:rPr>
        <w:t>;</w:t>
      </w:r>
    </w:p>
    <w:p w14:paraId="0CB03611" w14:textId="0772294F" w:rsidR="001E536D" w:rsidRPr="0008213E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6) harmonogramie – należy przez to rozumieć harmonogram budżetu obywatelskiego, uchwalany corocznie przez Zarząd Województwa Łódzkiego;</w:t>
      </w:r>
    </w:p>
    <w:p w14:paraId="7B4BCD2A" w14:textId="7063B1F7" w:rsidR="001E536D" w:rsidRPr="0008213E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7) </w:t>
      </w:r>
      <w:r w:rsidRPr="001E536D">
        <w:rPr>
          <w:sz w:val="24"/>
          <w:szCs w:val="24"/>
        </w:rPr>
        <w:t>Mieszkańcu – należy przez to rozumieć każdą osobę fizyczną przebywającą na terenie województwa łódzkiego;</w:t>
      </w:r>
    </w:p>
    <w:p w14:paraId="041E9230" w14:textId="77777777" w:rsidR="001E536D" w:rsidRPr="0008213E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8) </w:t>
      </w:r>
      <w:r w:rsidRPr="001E536D">
        <w:rPr>
          <w:sz w:val="24"/>
          <w:szCs w:val="24"/>
        </w:rPr>
        <w:t>Projektodawcy – należy przez to rozumieć mieszkańca województwa łódzkiego, który złożył projekt zadania do budżetu obywatelskiego zgodnie z zasadami opisanymi w Regulaminie;</w:t>
      </w:r>
    </w:p>
    <w:p w14:paraId="24BAFE7D" w14:textId="77777777" w:rsidR="001E536D" w:rsidRPr="0008213E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9) </w:t>
      </w:r>
      <w:r w:rsidRPr="001E536D">
        <w:rPr>
          <w:sz w:val="24"/>
          <w:szCs w:val="24"/>
        </w:rPr>
        <w:t>projekcie zadania – należy przez to rozumieć projekt zadania zgłoszony do zrealizowania w ramach budżetu obywatelskiego;</w:t>
      </w:r>
    </w:p>
    <w:p w14:paraId="605F73AD" w14:textId="742D4BDD" w:rsidR="001E536D" w:rsidRPr="001E536D" w:rsidRDefault="001E536D" w:rsidP="001E536D">
      <w:pPr>
        <w:tabs>
          <w:tab w:val="left" w:pos="284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lastRenderedPageBreak/>
        <w:t>10) </w:t>
      </w:r>
      <w:r w:rsidRPr="001E536D">
        <w:rPr>
          <w:sz w:val="24"/>
          <w:szCs w:val="24"/>
        </w:rPr>
        <w:t>Urzędzie – należy przez to rozumieć Urząd Marszałkowski Województwa Łódzkiego;</w:t>
      </w:r>
    </w:p>
    <w:p w14:paraId="48E5A2E4" w14:textId="49C31E1B" w:rsidR="001E536D" w:rsidRPr="001E536D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11) </w:t>
      </w:r>
      <w:r w:rsidRPr="001E536D">
        <w:rPr>
          <w:sz w:val="24"/>
          <w:szCs w:val="24"/>
        </w:rPr>
        <w:t>Marszałku – należy przez to rozumieć Marszałka Województwa Łódzkiego;</w:t>
      </w:r>
    </w:p>
    <w:p w14:paraId="2CA6E603" w14:textId="1D926EB6" w:rsidR="001E536D" w:rsidRPr="001E536D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12) </w:t>
      </w:r>
      <w:r w:rsidRPr="001E536D">
        <w:rPr>
          <w:sz w:val="24"/>
          <w:szCs w:val="24"/>
        </w:rPr>
        <w:t>Zarządzie – należy przez to rozumieć Zarząd Województwa Łódzkiego;</w:t>
      </w:r>
    </w:p>
    <w:p w14:paraId="19D2CB1F" w14:textId="0E65BDDE" w:rsidR="001E536D" w:rsidRPr="001E536D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13) </w:t>
      </w:r>
      <w:r w:rsidRPr="001E536D">
        <w:rPr>
          <w:sz w:val="24"/>
          <w:szCs w:val="24"/>
        </w:rPr>
        <w:t>Sejmiku – należy przez to rozumieć Sejmik Województwa Łódzkiego;</w:t>
      </w:r>
    </w:p>
    <w:p w14:paraId="46C7296C" w14:textId="3BAF502F" w:rsidR="001E536D" w:rsidRPr="001E536D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14) </w:t>
      </w:r>
      <w:r w:rsidRPr="001E536D">
        <w:rPr>
          <w:sz w:val="24"/>
          <w:szCs w:val="24"/>
        </w:rPr>
        <w:t xml:space="preserve">komórkach merytorycznych – należy przez to rozumieć komórki organizacyjne Urzędu Marszałkowskiego Województwa Łódzkiego lub </w:t>
      </w:r>
      <w:r w:rsidR="00CD26CF">
        <w:rPr>
          <w:sz w:val="24"/>
          <w:szCs w:val="24"/>
        </w:rPr>
        <w:t xml:space="preserve">wojewódzkie samorządowe </w:t>
      </w:r>
      <w:r w:rsidRPr="001E536D">
        <w:rPr>
          <w:sz w:val="24"/>
          <w:szCs w:val="24"/>
        </w:rPr>
        <w:t>jednost</w:t>
      </w:r>
      <w:r w:rsidR="00CD26CF">
        <w:rPr>
          <w:sz w:val="24"/>
          <w:szCs w:val="24"/>
        </w:rPr>
        <w:t>ki</w:t>
      </w:r>
      <w:r w:rsidRPr="001E536D">
        <w:rPr>
          <w:sz w:val="24"/>
          <w:szCs w:val="24"/>
        </w:rPr>
        <w:t xml:space="preserve"> organizacyjn</w:t>
      </w:r>
      <w:r w:rsidR="00CD26CF">
        <w:rPr>
          <w:sz w:val="24"/>
          <w:szCs w:val="24"/>
        </w:rPr>
        <w:t>e</w:t>
      </w:r>
      <w:r w:rsidRPr="001E536D">
        <w:rPr>
          <w:sz w:val="24"/>
          <w:szCs w:val="24"/>
        </w:rPr>
        <w:t xml:space="preserve"> Samorządu Województwa Łódzkiego, opiniujące merytorycznie oraz realizujące zwycięskie zadania budżetu obywatelskiego </w:t>
      </w:r>
      <w:r w:rsidR="00F83D2A" w:rsidRPr="00F83D2A">
        <w:rPr>
          <w:sz w:val="24"/>
          <w:szCs w:val="24"/>
        </w:rPr>
        <w:t>Województwa Łódzkiego</w:t>
      </w:r>
      <w:r w:rsidRPr="001E536D">
        <w:rPr>
          <w:sz w:val="24"/>
          <w:szCs w:val="24"/>
        </w:rPr>
        <w:t>;</w:t>
      </w:r>
    </w:p>
    <w:p w14:paraId="618CE0CF" w14:textId="2469CA18" w:rsidR="001E536D" w:rsidRPr="001E536D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15) </w:t>
      </w:r>
      <w:r w:rsidRPr="001E536D">
        <w:rPr>
          <w:sz w:val="24"/>
          <w:szCs w:val="24"/>
        </w:rPr>
        <w:t>Zespole ds. realizacji budżetu obywatelskiego – należy przez to rozumieć zespół roboczy złożony z</w:t>
      </w:r>
      <w:r w:rsidR="0008213E">
        <w:rPr>
          <w:sz w:val="24"/>
          <w:szCs w:val="24"/>
        </w:rPr>
        <w:t> </w:t>
      </w:r>
      <w:r w:rsidRPr="001E536D">
        <w:rPr>
          <w:sz w:val="24"/>
          <w:szCs w:val="24"/>
        </w:rPr>
        <w:t xml:space="preserve">przedstawicieli komórek organizacyjnych Urzędu Marszałkowskiego Województwa Łódzkiego i </w:t>
      </w:r>
      <w:r w:rsidR="00CD26CF" w:rsidRPr="00CD26CF">
        <w:rPr>
          <w:sz w:val="24"/>
          <w:szCs w:val="24"/>
        </w:rPr>
        <w:t>wojewódzki</w:t>
      </w:r>
      <w:r w:rsidR="00CD26CF">
        <w:rPr>
          <w:sz w:val="24"/>
          <w:szCs w:val="24"/>
        </w:rPr>
        <w:t>ch</w:t>
      </w:r>
      <w:r w:rsidR="00CD26CF" w:rsidRPr="00CD26CF">
        <w:rPr>
          <w:sz w:val="24"/>
          <w:szCs w:val="24"/>
        </w:rPr>
        <w:t xml:space="preserve"> samorządow</w:t>
      </w:r>
      <w:r w:rsidR="00CD26CF">
        <w:rPr>
          <w:sz w:val="24"/>
          <w:szCs w:val="24"/>
        </w:rPr>
        <w:t>ych</w:t>
      </w:r>
      <w:r w:rsidR="00CD26CF" w:rsidRPr="00CD26CF">
        <w:rPr>
          <w:sz w:val="24"/>
          <w:szCs w:val="24"/>
        </w:rPr>
        <w:t xml:space="preserve"> jednost</w:t>
      </w:r>
      <w:r w:rsidR="00CD26CF">
        <w:rPr>
          <w:sz w:val="24"/>
          <w:szCs w:val="24"/>
        </w:rPr>
        <w:t>ek</w:t>
      </w:r>
      <w:r w:rsidRPr="001E536D">
        <w:rPr>
          <w:sz w:val="24"/>
          <w:szCs w:val="24"/>
        </w:rPr>
        <w:t xml:space="preserve"> organizacyjnych Samorządu Województwa Łódzkiego, odpowiedzialny za wdrożenie, realizację i ewaluację budżetu obywatelskiego </w:t>
      </w:r>
      <w:r w:rsidR="00F83D2A" w:rsidRPr="00F83D2A">
        <w:rPr>
          <w:sz w:val="24"/>
          <w:szCs w:val="24"/>
        </w:rPr>
        <w:t>Województwa Łódzkiego</w:t>
      </w:r>
      <w:r w:rsidRPr="001E536D">
        <w:rPr>
          <w:sz w:val="24"/>
          <w:szCs w:val="24"/>
        </w:rPr>
        <w:t>;</w:t>
      </w:r>
    </w:p>
    <w:p w14:paraId="1AC71695" w14:textId="5FCF487D" w:rsidR="001E536D" w:rsidRPr="0008213E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16) </w:t>
      </w:r>
      <w:r w:rsidRPr="001E536D">
        <w:rPr>
          <w:sz w:val="24"/>
          <w:szCs w:val="24"/>
        </w:rPr>
        <w:t xml:space="preserve">subregionie – należy przez to rozumieć grupę powiatów województwa łódzkiego tworzących jednostkę terytorialną wyodrębnioną na rzecz realizacji budżetu obywatelskiego </w:t>
      </w:r>
      <w:r w:rsidR="00F83D2A" w:rsidRPr="00F83D2A">
        <w:rPr>
          <w:sz w:val="24"/>
          <w:szCs w:val="24"/>
        </w:rPr>
        <w:t>Województwa Łódzkiego</w:t>
      </w:r>
      <w:r w:rsidRPr="001E536D">
        <w:rPr>
          <w:sz w:val="24"/>
          <w:szCs w:val="24"/>
        </w:rPr>
        <w:t>;</w:t>
      </w:r>
    </w:p>
    <w:p w14:paraId="00A92B9E" w14:textId="77777777" w:rsidR="001E536D" w:rsidRPr="0008213E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17) projekcie zadania wojewódzkiego – należy przez to rozumieć projekt zadania, które swoim zasięgiem obejmować będzie co najmniej dwa subregiony lub uczestniczyć w nim będą mogli wszyscy zainteresowani mieszkańcy województwa łódzkiego;</w:t>
      </w:r>
    </w:p>
    <w:p w14:paraId="3B98A147" w14:textId="77777777" w:rsidR="001E536D" w:rsidRPr="0008213E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18) </w:t>
      </w:r>
      <w:r w:rsidRPr="001E536D">
        <w:rPr>
          <w:sz w:val="24"/>
          <w:szCs w:val="24"/>
        </w:rPr>
        <w:t>projekcie zadania subregionalnego – należy przez to rozumieć projekt zadania, które swoim zasięgiem obejmować będzie powiaty jednego z wyznaczonych subregionów lub którego działania będą skierowane do mieszkańców powiatów jednego z wyznaczonych subregionów (nie dotyczy subregionu miasta Łodzi, gdzie projekt zadania swoim zasięgiem obejmować będzie powiat miasto Łódź bądź którego działania będą skierowane do mieszkańców powiatu miasta Łodzi);</w:t>
      </w:r>
    </w:p>
    <w:p w14:paraId="76D768E5" w14:textId="0850296A" w:rsidR="001E536D" w:rsidRPr="001E536D" w:rsidRDefault="001E536D" w:rsidP="001E536D">
      <w:pPr>
        <w:tabs>
          <w:tab w:val="left" w:pos="426"/>
        </w:tabs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19) </w:t>
      </w:r>
      <w:r w:rsidRPr="001E536D">
        <w:rPr>
          <w:sz w:val="24"/>
          <w:szCs w:val="24"/>
        </w:rPr>
        <w:t>projekcie zadania inwestycyjnego (tzw. projekcie twardym) – należy przez to rozumieć projekt zadania polegający na:</w:t>
      </w:r>
    </w:p>
    <w:p w14:paraId="40E00E28" w14:textId="0311F91A" w:rsidR="001E536D" w:rsidRPr="001E536D" w:rsidRDefault="001E536D" w:rsidP="001E536D">
      <w:pPr>
        <w:spacing w:before="0" w:beforeAutospacing="0" w:after="0" w:afterAutospacing="0"/>
        <w:jc w:val="both"/>
        <w:rPr>
          <w:sz w:val="24"/>
          <w:szCs w:val="24"/>
        </w:rPr>
      </w:pPr>
      <w:r w:rsidRPr="001E536D">
        <w:rPr>
          <w:sz w:val="24"/>
          <w:szCs w:val="24"/>
        </w:rPr>
        <w:t>a) wykonaniu robót budowlanych polegających na budowie, przebudowie, rozbudowie lub remoncie nieruchomości stanowiących własność Województwa Łódzkiego (z</w:t>
      </w:r>
      <w:r w:rsidR="0008213E">
        <w:rPr>
          <w:sz w:val="24"/>
          <w:szCs w:val="24"/>
        </w:rPr>
        <w:t> </w:t>
      </w:r>
      <w:r w:rsidRPr="001E536D">
        <w:rPr>
          <w:sz w:val="24"/>
          <w:szCs w:val="24"/>
        </w:rPr>
        <w:t>wyłączeniem nieruchomości współwłasnych) lub nieruchomości wojewódzkich samorządowych jednostek organizacyjnych;</w:t>
      </w:r>
    </w:p>
    <w:p w14:paraId="6E8BDCD6" w14:textId="77777777" w:rsidR="001E536D" w:rsidRPr="001E536D" w:rsidRDefault="001E536D" w:rsidP="001E536D">
      <w:pPr>
        <w:spacing w:before="0" w:beforeAutospacing="0" w:after="0" w:afterAutospacing="0"/>
        <w:jc w:val="both"/>
        <w:rPr>
          <w:sz w:val="24"/>
          <w:szCs w:val="24"/>
        </w:rPr>
      </w:pPr>
      <w:r w:rsidRPr="001E536D">
        <w:rPr>
          <w:sz w:val="24"/>
          <w:szCs w:val="24"/>
        </w:rPr>
        <w:lastRenderedPageBreak/>
        <w:t>b) zakupie inwestycyjnym (z uwzględnieniem dostawy i montażu) dotyczącym działalności wojewódzkich samorządowych jednostek organizacyjnych;</w:t>
      </w:r>
    </w:p>
    <w:p w14:paraId="06A3E273" w14:textId="5FDBACFC" w:rsidR="001E536D" w:rsidRPr="0008213E" w:rsidRDefault="001E536D" w:rsidP="001E536D">
      <w:pPr>
        <w:tabs>
          <w:tab w:val="left" w:pos="426"/>
        </w:tabs>
        <w:spacing w:before="0" w:before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20) </w:t>
      </w:r>
      <w:r w:rsidRPr="001E536D">
        <w:rPr>
          <w:sz w:val="24"/>
          <w:szCs w:val="24"/>
        </w:rPr>
        <w:t>projekcie zadania nieinwestycyjnego (tzw. projekcie miękkim) – należy przez to rozumieć projekt zadania inny niż inwestycyjny, szczególnie mający na celu integrację lokalnych społeczności, promowanie aktywności sportowej, działania edukacyjne czy społeczne.</w:t>
      </w:r>
    </w:p>
    <w:p w14:paraId="09883590" w14:textId="411AE97B" w:rsidR="0008213E" w:rsidRPr="0037251D" w:rsidRDefault="0008213E" w:rsidP="001E536D">
      <w:pPr>
        <w:tabs>
          <w:tab w:val="left" w:pos="426"/>
        </w:tabs>
        <w:spacing w:before="0" w:beforeAutospacing="0"/>
        <w:contextualSpacing/>
        <w:jc w:val="both"/>
        <w:rPr>
          <w:sz w:val="24"/>
          <w:szCs w:val="24"/>
        </w:rPr>
      </w:pPr>
    </w:p>
    <w:p w14:paraId="407BF923" w14:textId="77777777" w:rsidR="0008213E" w:rsidRPr="001E536D" w:rsidRDefault="0008213E" w:rsidP="001E536D">
      <w:pPr>
        <w:tabs>
          <w:tab w:val="left" w:pos="426"/>
        </w:tabs>
        <w:spacing w:before="0" w:beforeAutospacing="0"/>
        <w:contextualSpacing/>
        <w:jc w:val="both"/>
        <w:rPr>
          <w:sz w:val="24"/>
          <w:szCs w:val="24"/>
        </w:rPr>
      </w:pPr>
    </w:p>
    <w:p w14:paraId="58330E0C" w14:textId="77777777" w:rsidR="001E536D" w:rsidRPr="001E536D" w:rsidRDefault="001E536D" w:rsidP="001E536D">
      <w:pPr>
        <w:keepNext/>
        <w:keepLines/>
        <w:spacing w:after="0" w:afterAutospacing="0"/>
        <w:jc w:val="center"/>
        <w:outlineLvl w:val="1"/>
        <w:rPr>
          <w:rFonts w:eastAsiaTheme="majorEastAsia" w:cs="Arial"/>
          <w:b/>
          <w:color w:val="000000" w:themeColor="text1"/>
          <w:sz w:val="26"/>
          <w:szCs w:val="26"/>
        </w:rPr>
      </w:pPr>
      <w:r w:rsidRPr="001E536D">
        <w:rPr>
          <w:rFonts w:eastAsiaTheme="majorEastAsia" w:cs="Arial"/>
          <w:b/>
          <w:color w:val="000000" w:themeColor="text1"/>
          <w:sz w:val="26"/>
          <w:szCs w:val="26"/>
        </w:rPr>
        <w:t>Rozdział 2</w:t>
      </w:r>
    </w:p>
    <w:p w14:paraId="39AECC02" w14:textId="77777777" w:rsidR="001E536D" w:rsidRPr="001E536D" w:rsidRDefault="001E536D" w:rsidP="001E536D">
      <w:pPr>
        <w:spacing w:before="0" w:beforeAutospacing="0"/>
        <w:jc w:val="center"/>
        <w:rPr>
          <w:b/>
          <w:bCs/>
          <w:sz w:val="24"/>
          <w:szCs w:val="24"/>
        </w:rPr>
      </w:pPr>
      <w:r w:rsidRPr="001E536D">
        <w:rPr>
          <w:b/>
          <w:bCs/>
          <w:sz w:val="24"/>
          <w:szCs w:val="24"/>
        </w:rPr>
        <w:t>Podział środków</w:t>
      </w:r>
    </w:p>
    <w:p w14:paraId="01D546EA" w14:textId="2E1CD022" w:rsidR="001E536D" w:rsidRPr="001E536D" w:rsidRDefault="001E536D" w:rsidP="001E536D">
      <w:pPr>
        <w:jc w:val="both"/>
        <w:rPr>
          <w:sz w:val="24"/>
          <w:szCs w:val="24"/>
        </w:rPr>
      </w:pPr>
      <w:bookmarkStart w:id="2" w:name="_Hlk177035188"/>
      <w:r w:rsidRPr="001E536D">
        <w:rPr>
          <w:b/>
          <w:bCs/>
          <w:sz w:val="24"/>
          <w:szCs w:val="24"/>
        </w:rPr>
        <w:t>§</w:t>
      </w:r>
      <w:r w:rsidR="0008213E" w:rsidRPr="0008213E">
        <w:rPr>
          <w:b/>
          <w:bCs/>
          <w:sz w:val="24"/>
          <w:szCs w:val="24"/>
        </w:rPr>
        <w:t> </w:t>
      </w:r>
      <w:r w:rsidR="00054AD1">
        <w:rPr>
          <w:b/>
          <w:bCs/>
          <w:sz w:val="24"/>
          <w:szCs w:val="24"/>
        </w:rPr>
        <w:t>6</w:t>
      </w:r>
      <w:r w:rsidRPr="001E536D">
        <w:rPr>
          <w:b/>
          <w:bCs/>
          <w:sz w:val="24"/>
          <w:szCs w:val="24"/>
        </w:rPr>
        <w:t>.</w:t>
      </w:r>
      <w:bookmarkEnd w:id="2"/>
      <w:r w:rsidRPr="001E536D">
        <w:rPr>
          <w:sz w:val="24"/>
          <w:szCs w:val="24"/>
        </w:rPr>
        <w:t>1. Kwota przeznaczona na wykonanie wybranych w głosowaniu zadań realizowanych w ramach budżetu obywatelskiego jest corocznie uwzględniana w</w:t>
      </w:r>
      <w:r w:rsidR="0008213E">
        <w:rPr>
          <w:sz w:val="24"/>
          <w:szCs w:val="24"/>
        </w:rPr>
        <w:t> </w:t>
      </w:r>
      <w:r w:rsidRPr="001E536D">
        <w:rPr>
          <w:sz w:val="24"/>
          <w:szCs w:val="24"/>
        </w:rPr>
        <w:t>uchwale budżetowej Województwa.</w:t>
      </w:r>
    </w:p>
    <w:p w14:paraId="6E0E3ED8" w14:textId="77777777" w:rsidR="001E536D" w:rsidRPr="001E536D" w:rsidRDefault="001E536D" w:rsidP="001E536D">
      <w:pPr>
        <w:jc w:val="both"/>
        <w:rPr>
          <w:sz w:val="24"/>
          <w:szCs w:val="24"/>
        </w:rPr>
      </w:pPr>
      <w:r w:rsidRPr="001E536D">
        <w:rPr>
          <w:sz w:val="24"/>
          <w:szCs w:val="24"/>
        </w:rPr>
        <w:t>2. Zarząd corocznie wskazuje, w drodze uchwały, kwotę przeznaczoną na realizację zadań w ramach budżetu obywatelskiego w danej edycji oraz podział tej kwoty pomiędzy pule, o których mowa w ust. 3.</w:t>
      </w:r>
    </w:p>
    <w:p w14:paraId="338DDB62" w14:textId="77777777" w:rsidR="001E536D" w:rsidRPr="001E536D" w:rsidRDefault="001E536D" w:rsidP="0008213E">
      <w:pPr>
        <w:spacing w:before="0" w:beforeAutospacing="0" w:after="0" w:afterAutospacing="0"/>
        <w:jc w:val="both"/>
        <w:rPr>
          <w:sz w:val="24"/>
          <w:szCs w:val="24"/>
        </w:rPr>
      </w:pPr>
      <w:r w:rsidRPr="001E536D">
        <w:rPr>
          <w:sz w:val="24"/>
          <w:szCs w:val="24"/>
        </w:rPr>
        <w:t>3. Środki wydatkowane w ramach budżetu obywatelskiego są dzielone na pulę wojewódzką i pule subregionalne dla następujących subregionów wg klasyfikacji NUTS 3:</w:t>
      </w:r>
    </w:p>
    <w:p w14:paraId="64261332" w14:textId="5F83C4B5" w:rsidR="001E536D" w:rsidRPr="001E536D" w:rsidRDefault="0008213E" w:rsidP="0008213E">
      <w:pPr>
        <w:spacing w:before="0" w:beforeAutospacing="0"/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1) </w:t>
      </w:r>
      <w:r w:rsidR="001E536D" w:rsidRPr="001E536D">
        <w:rPr>
          <w:sz w:val="24"/>
          <w:szCs w:val="24"/>
        </w:rPr>
        <w:t>sieradzki – obejmujący powiaty: łaski, pajęczański, poddębicki, sieradzki, wieluński, wieruszowski oraz zduńskowolski;</w:t>
      </w:r>
    </w:p>
    <w:p w14:paraId="23BB41C7" w14:textId="20D1F8C5" w:rsidR="001E536D" w:rsidRPr="001E536D" w:rsidRDefault="0008213E" w:rsidP="0008213E">
      <w:pPr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2) </w:t>
      </w:r>
      <w:r w:rsidR="001E536D" w:rsidRPr="001E536D">
        <w:rPr>
          <w:sz w:val="24"/>
          <w:szCs w:val="24"/>
        </w:rPr>
        <w:t>skierniewicki – obejmujący powiaty: kutnowski, łęczycki, łowicki, rawski, skierniewicki oraz miasto Skierniewice;</w:t>
      </w:r>
    </w:p>
    <w:p w14:paraId="61D73640" w14:textId="00A93635" w:rsidR="001E536D" w:rsidRPr="001E536D" w:rsidRDefault="0008213E" w:rsidP="0008213E">
      <w:pPr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3) </w:t>
      </w:r>
      <w:r w:rsidR="001E536D" w:rsidRPr="001E536D">
        <w:rPr>
          <w:sz w:val="24"/>
          <w:szCs w:val="24"/>
        </w:rPr>
        <w:t>piotrkowski – obejmujący powiaty: bełchatowski, opoczyński, piotrkowski, miasto Piotrków Trybunalski, radomszczański, tomaszowski;</w:t>
      </w:r>
    </w:p>
    <w:p w14:paraId="18490F9E" w14:textId="53BEB2B4" w:rsidR="001E536D" w:rsidRPr="001E536D" w:rsidRDefault="0008213E" w:rsidP="0008213E">
      <w:pPr>
        <w:contextualSpacing/>
        <w:jc w:val="both"/>
        <w:rPr>
          <w:sz w:val="24"/>
          <w:szCs w:val="24"/>
        </w:rPr>
      </w:pPr>
      <w:r w:rsidRPr="0008213E">
        <w:rPr>
          <w:sz w:val="24"/>
          <w:szCs w:val="24"/>
        </w:rPr>
        <w:t>4) </w:t>
      </w:r>
      <w:r w:rsidR="001E536D" w:rsidRPr="001E536D">
        <w:rPr>
          <w:sz w:val="24"/>
          <w:szCs w:val="24"/>
        </w:rPr>
        <w:t>łódzki – obejmujący powiaty: brzeziński, łódzki wschodni, pabianicki oraz zgierski;</w:t>
      </w:r>
    </w:p>
    <w:p w14:paraId="106B462C" w14:textId="4F04AD94" w:rsidR="001E536D" w:rsidRPr="0008213E" w:rsidRDefault="0008213E" w:rsidP="0008213E">
      <w:pPr>
        <w:rPr>
          <w:sz w:val="24"/>
          <w:szCs w:val="24"/>
        </w:rPr>
      </w:pPr>
      <w:r w:rsidRPr="0008213E">
        <w:rPr>
          <w:sz w:val="24"/>
          <w:szCs w:val="24"/>
        </w:rPr>
        <w:t>5) </w:t>
      </w:r>
      <w:r w:rsidR="001E536D" w:rsidRPr="0008213E">
        <w:rPr>
          <w:sz w:val="24"/>
          <w:szCs w:val="24"/>
        </w:rPr>
        <w:t>miasto Łódź.</w:t>
      </w:r>
    </w:p>
    <w:p w14:paraId="7E6FB077" w14:textId="77777777" w:rsidR="001E536D" w:rsidRPr="0008213E" w:rsidRDefault="001E536D" w:rsidP="0008213E">
      <w:pPr>
        <w:spacing w:after="0" w:afterAutospacing="0"/>
        <w:jc w:val="both"/>
        <w:rPr>
          <w:sz w:val="24"/>
          <w:szCs w:val="24"/>
        </w:rPr>
      </w:pPr>
      <w:r w:rsidRPr="0008213E">
        <w:rPr>
          <w:sz w:val="24"/>
          <w:szCs w:val="24"/>
        </w:rPr>
        <w:t xml:space="preserve">4. Informację o kwocie środków finansowych przeznaczonych na realizację budżetu obywatelskiego w danym roku budżetowym oraz jej podział na pule podaje się do wiadomości publicznej na stronie internetowej Województwa: </w:t>
      </w:r>
      <w:r w:rsidRPr="0008213E">
        <w:rPr>
          <w:i/>
          <w:iCs/>
          <w:sz w:val="24"/>
          <w:szCs w:val="24"/>
        </w:rPr>
        <w:t>bo.lodzkie.pl</w:t>
      </w:r>
      <w:r w:rsidRPr="0008213E">
        <w:rPr>
          <w:sz w:val="24"/>
          <w:szCs w:val="24"/>
        </w:rPr>
        <w:t>.</w:t>
      </w:r>
    </w:p>
    <w:p w14:paraId="1DD1C510" w14:textId="77777777" w:rsidR="001E536D" w:rsidRPr="001E536D" w:rsidRDefault="001E536D" w:rsidP="001E536D">
      <w:pPr>
        <w:contextualSpacing/>
        <w:rPr>
          <w:sz w:val="24"/>
          <w:szCs w:val="24"/>
        </w:rPr>
      </w:pPr>
    </w:p>
    <w:p w14:paraId="1381A5CC" w14:textId="77777777" w:rsidR="001E536D" w:rsidRPr="001E536D" w:rsidRDefault="001E536D" w:rsidP="001E536D">
      <w:pPr>
        <w:spacing w:after="0" w:afterAutospacing="0"/>
        <w:contextualSpacing/>
        <w:rPr>
          <w:sz w:val="24"/>
          <w:szCs w:val="24"/>
        </w:rPr>
      </w:pPr>
    </w:p>
    <w:p w14:paraId="6FC23250" w14:textId="77777777" w:rsidR="001E536D" w:rsidRPr="001E536D" w:rsidRDefault="001E536D" w:rsidP="00DD6276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="Arial"/>
          <w:b/>
          <w:color w:val="000000" w:themeColor="text1"/>
          <w:sz w:val="26"/>
          <w:szCs w:val="26"/>
        </w:rPr>
      </w:pPr>
      <w:r w:rsidRPr="001E536D">
        <w:rPr>
          <w:rFonts w:eastAsiaTheme="majorEastAsia" w:cs="Arial"/>
          <w:b/>
          <w:color w:val="000000" w:themeColor="text1"/>
          <w:sz w:val="26"/>
          <w:szCs w:val="26"/>
        </w:rPr>
        <w:t>Rozdział 3</w:t>
      </w:r>
    </w:p>
    <w:p w14:paraId="0811118A" w14:textId="77777777" w:rsidR="001E536D" w:rsidRPr="001E536D" w:rsidRDefault="001E536D" w:rsidP="0008213E">
      <w:pPr>
        <w:spacing w:before="0" w:before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Wymogi dotyczące projektów zadań</w:t>
      </w:r>
    </w:p>
    <w:p w14:paraId="11DA92F5" w14:textId="4F1C05C1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08213E" w:rsidRPr="0037251D">
        <w:rPr>
          <w:rFonts w:cs="Arial"/>
          <w:b/>
          <w:bCs/>
          <w:sz w:val="24"/>
          <w:szCs w:val="24"/>
        </w:rPr>
        <w:t> </w:t>
      </w:r>
      <w:r w:rsidR="00054AD1">
        <w:rPr>
          <w:rFonts w:cs="Arial"/>
          <w:b/>
          <w:bCs/>
          <w:sz w:val="24"/>
          <w:szCs w:val="24"/>
        </w:rPr>
        <w:t>7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W ramach budżetu obywatelskiego mogą być realizowane zadania przyczyniające się do rozwoju Województwa:</w:t>
      </w:r>
    </w:p>
    <w:p w14:paraId="094480D9" w14:textId="0FA9863B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1) </w:t>
      </w:r>
      <w:r w:rsidR="001E536D" w:rsidRPr="001E536D">
        <w:rPr>
          <w:rFonts w:cs="Arial"/>
          <w:sz w:val="24"/>
          <w:szCs w:val="24"/>
        </w:rPr>
        <w:t>obejmujące działania z zakresu działalności Województwa, tj. określone przepisami prawa;</w:t>
      </w:r>
    </w:p>
    <w:p w14:paraId="240FAF05" w14:textId="399E1129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2) </w:t>
      </w:r>
      <w:r w:rsidR="001E536D" w:rsidRPr="001E536D">
        <w:rPr>
          <w:rFonts w:cs="Arial"/>
          <w:sz w:val="24"/>
          <w:szCs w:val="24"/>
        </w:rPr>
        <w:t>zgodne z aktualną strategią rozwoju Województwa oraz innymi programami uchwalonymi przez Sejmik;</w:t>
      </w:r>
    </w:p>
    <w:p w14:paraId="08BA1069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3) spełniające kryterium legalności, w tym w szczególności nienaruszające dóbr osobistych, praw autorskich, uczciwej konkurencji, przepisów dotyczących ochrony środowiska, w tym zgodne z obowiązującymi aktami prawa miejscowego (np. planami zagospodarowania przestrzennego);</w:t>
      </w:r>
    </w:p>
    <w:p w14:paraId="65144B75" w14:textId="5FF8CDA6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4) w ramach których wydatki dokonywane będą w sposób celowy i oszczędny, z</w:t>
      </w:r>
      <w:r w:rsidR="0008213E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zachowaniem zasad:</w:t>
      </w:r>
    </w:p>
    <w:p w14:paraId="569FB400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a) uzyskiwania najlepszych efektów z danych nakładów;</w:t>
      </w:r>
    </w:p>
    <w:p w14:paraId="47C93E70" w14:textId="77777777" w:rsidR="001E536D" w:rsidRPr="001E536D" w:rsidRDefault="001E536D" w:rsidP="0008213E">
      <w:pPr>
        <w:tabs>
          <w:tab w:val="left" w:pos="284"/>
          <w:tab w:val="left" w:pos="1134"/>
        </w:tabs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b) optymalnego doboru metod i środków służących osiągnięciu założonych celów wynikających z treści projektu;</w:t>
      </w:r>
    </w:p>
    <w:p w14:paraId="0E6D31BF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5) spełniające kryterium celowości i gospodarności;</w:t>
      </w:r>
    </w:p>
    <w:p w14:paraId="0E1A24D0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6) zgodne z zasadami współżycia społecznego i dobrymi obyczajami;</w:t>
      </w:r>
    </w:p>
    <w:p w14:paraId="1C02EA6D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7) których realizacja będzie uwzględniała zasadę dostępności;</w:t>
      </w:r>
    </w:p>
    <w:p w14:paraId="36E8072E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8) których realizacja nie przekroczy roku budżetowego;</w:t>
      </w:r>
    </w:p>
    <w:p w14:paraId="7E68304C" w14:textId="77777777" w:rsidR="001E536D" w:rsidRPr="001E536D" w:rsidRDefault="001E536D" w:rsidP="0008213E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9) posiadające charakter ponadlokalny (tzn. </w:t>
      </w:r>
      <w:proofErr w:type="spellStart"/>
      <w:r w:rsidRPr="001E536D">
        <w:rPr>
          <w:rFonts w:cs="Arial"/>
          <w:sz w:val="24"/>
          <w:szCs w:val="24"/>
        </w:rPr>
        <w:t>ponadpowiatowy</w:t>
      </w:r>
      <w:proofErr w:type="spellEnd"/>
      <w:r w:rsidRPr="001E536D">
        <w:rPr>
          <w:rFonts w:cs="Arial"/>
          <w:sz w:val="24"/>
          <w:szCs w:val="24"/>
        </w:rPr>
        <w:t xml:space="preserve">), </w:t>
      </w:r>
      <w:bookmarkStart w:id="3" w:name="_Hlk180738091"/>
      <w:r w:rsidRPr="001E536D">
        <w:rPr>
          <w:rFonts w:cs="Arial"/>
          <w:sz w:val="24"/>
          <w:szCs w:val="24"/>
        </w:rPr>
        <w:t>z wyjątkiem subregionu miasta Łodzi</w:t>
      </w:r>
      <w:bookmarkEnd w:id="3"/>
      <w:r w:rsidRPr="001E536D">
        <w:rPr>
          <w:rFonts w:cs="Arial"/>
          <w:sz w:val="24"/>
          <w:szCs w:val="24"/>
        </w:rPr>
        <w:t>.</w:t>
      </w:r>
    </w:p>
    <w:p w14:paraId="7E11C379" w14:textId="12F199FB" w:rsidR="001E536D" w:rsidRPr="001E536D" w:rsidRDefault="001E536D" w:rsidP="0008213E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W przypadku zadań, które wymagają lokalizacji na określonym terenie (w</w:t>
      </w:r>
      <w:r w:rsidR="0008213E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szczególności zadań inwestycyjnych), muszą być one zlokalizowane na terenie, na którym samorząd Województwa może zgodnie z prawem wydatkować środki publiczne na te zadania.</w:t>
      </w:r>
    </w:p>
    <w:p w14:paraId="0A850082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Do budżetu obywatelskiego nie mogą być składane projekty zadań, które:</w:t>
      </w:r>
    </w:p>
    <w:p w14:paraId="2B711EF8" w14:textId="453A2F31" w:rsidR="001E536D" w:rsidRPr="001E536D" w:rsidRDefault="0008213E" w:rsidP="0008213E">
      <w:pPr>
        <w:tabs>
          <w:tab w:val="left" w:pos="284"/>
        </w:tabs>
        <w:spacing w:before="0" w:beforeAutospacing="0" w:after="16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1) </w:t>
      </w:r>
      <w:r w:rsidR="001E536D" w:rsidRPr="001E536D">
        <w:rPr>
          <w:rFonts w:cs="Arial"/>
          <w:sz w:val="24"/>
          <w:szCs w:val="24"/>
        </w:rPr>
        <w:t>zawierają bezpośrednie lub pośrednie wskazanie potencjalnego wykonawcy zadania, trybu jego wyboru lub zastrzeżonych znaków towarowych;</w:t>
      </w:r>
    </w:p>
    <w:p w14:paraId="2DBDDC39" w14:textId="0E67485A" w:rsidR="001E536D" w:rsidRPr="001E536D" w:rsidRDefault="0008213E" w:rsidP="0008213E">
      <w:pPr>
        <w:tabs>
          <w:tab w:val="left" w:pos="284"/>
        </w:tabs>
        <w:spacing w:before="0" w:beforeAutospacing="0" w:after="16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lastRenderedPageBreak/>
        <w:t>2) </w:t>
      </w:r>
      <w:r w:rsidR="001E536D" w:rsidRPr="001E536D">
        <w:rPr>
          <w:rFonts w:cs="Arial"/>
          <w:sz w:val="24"/>
          <w:szCs w:val="24"/>
        </w:rPr>
        <w:t>polegają na zorganizowaniu imprezy masowej w rozumieniu przepisów ustawy z</w:t>
      </w:r>
      <w:r w:rsidRPr="0037251D">
        <w:rPr>
          <w:rFonts w:cs="Arial"/>
          <w:sz w:val="24"/>
          <w:szCs w:val="24"/>
        </w:rPr>
        <w:t> </w:t>
      </w:r>
      <w:r w:rsidR="001E536D" w:rsidRPr="001E536D">
        <w:rPr>
          <w:rFonts w:cs="Arial"/>
          <w:sz w:val="24"/>
          <w:szCs w:val="24"/>
        </w:rPr>
        <w:t>dnia 20 marca 2009 r. o bezpieczeństwie imprez masowych;</w:t>
      </w:r>
    </w:p>
    <w:p w14:paraId="67B63F29" w14:textId="48E8B0C5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3) </w:t>
      </w:r>
      <w:r w:rsidR="001E536D" w:rsidRPr="001E536D">
        <w:rPr>
          <w:rFonts w:cs="Arial"/>
          <w:sz w:val="24"/>
          <w:szCs w:val="24"/>
        </w:rPr>
        <w:t>dotyczą organizacji kolejnej edycji wydarzenia cyklicznego definiowanego jako wydarzenie artystyczno-rozrywkowe, kulturalne bądź sportowe, powtarzające się regularnie w określonym przedziale czasowym, składające się z jednej lub większej ilości imprez, połączonych wspólnym tematem;</w:t>
      </w:r>
    </w:p>
    <w:p w14:paraId="55A1FA89" w14:textId="39FFEB34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4) </w:t>
      </w:r>
      <w:r w:rsidR="001E536D" w:rsidRPr="001E536D">
        <w:rPr>
          <w:rFonts w:cs="Arial"/>
          <w:sz w:val="24"/>
          <w:szCs w:val="24"/>
        </w:rPr>
        <w:t>zakładają wykonanie jednego z etapów realizacji zadania, które w latach kolejnych będzie wymagało wykonania dalszych jego etapów;</w:t>
      </w:r>
    </w:p>
    <w:p w14:paraId="42153029" w14:textId="5942A101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5) </w:t>
      </w:r>
      <w:r w:rsidR="001E536D" w:rsidRPr="001E536D">
        <w:rPr>
          <w:rFonts w:cs="Arial"/>
          <w:sz w:val="24"/>
          <w:szCs w:val="24"/>
        </w:rPr>
        <w:t>obejmują wyłącznie wykonanie dokumentacji projektowo-kosztorysowej lub dokumentacji projektowo-kosztorysowej wraz z nadzorem inwestorskim, jeżeli projekt jest projektem inwestycyjnym;</w:t>
      </w:r>
    </w:p>
    <w:p w14:paraId="41E57F4B" w14:textId="228D264D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6) </w:t>
      </w:r>
      <w:r w:rsidR="001E536D" w:rsidRPr="001E536D">
        <w:rPr>
          <w:rFonts w:cs="Arial"/>
          <w:sz w:val="24"/>
          <w:szCs w:val="24"/>
        </w:rPr>
        <w:t>są zlokalizowane na terenach, które mogą podlegać roszczeniu z tytułu art. 209a ustawy z dnia 21 sierpnia 1999 r. o gospodarce nieruchomościami, jeżeli projekt jest projektem inwestycyjnym;</w:t>
      </w:r>
    </w:p>
    <w:p w14:paraId="1C513764" w14:textId="1A03898A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7) </w:t>
      </w:r>
      <w:r w:rsidR="001E536D" w:rsidRPr="001E536D">
        <w:rPr>
          <w:rFonts w:cs="Arial"/>
          <w:sz w:val="24"/>
          <w:szCs w:val="24"/>
        </w:rPr>
        <w:t>dotyczą co do zasady wyłącznie zakupu doposażenia w sprzęt podmiotów niebędących wojewódzkimi samorządowymi jednostkami organizacyjnymi;</w:t>
      </w:r>
    </w:p>
    <w:p w14:paraId="72C6B451" w14:textId="2800D61E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8) </w:t>
      </w:r>
      <w:r w:rsidR="001E536D" w:rsidRPr="001E536D">
        <w:rPr>
          <w:rFonts w:cs="Arial"/>
          <w:sz w:val="24"/>
          <w:szCs w:val="24"/>
        </w:rPr>
        <w:t>dotyczą wzniesienia pomnika rozumianego jako monument, dzieło rzeźbiarskie, architektoniczno-rzeźbiarskie lub instalacja artystyczna ku czci osoby lub dla upamiętnienia wydarzenia;</w:t>
      </w:r>
    </w:p>
    <w:p w14:paraId="4C008215" w14:textId="4FF042F6" w:rsidR="001E536D" w:rsidRPr="001E536D" w:rsidRDefault="0008213E" w:rsidP="0008213E">
      <w:pPr>
        <w:tabs>
          <w:tab w:val="left" w:pos="284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9) </w:t>
      </w:r>
      <w:r w:rsidR="001E536D" w:rsidRPr="001E536D">
        <w:rPr>
          <w:rFonts w:cs="Arial"/>
          <w:sz w:val="24"/>
          <w:szCs w:val="24"/>
        </w:rPr>
        <w:t>dotyczą organizacji wycieczki bądź wyjazdu integracyjnego czy turystyczno-krajoznawczego;</w:t>
      </w:r>
    </w:p>
    <w:p w14:paraId="4A8B46CE" w14:textId="3A658FEB" w:rsidR="001E536D" w:rsidRPr="001E536D" w:rsidRDefault="0008213E" w:rsidP="0008213E">
      <w:pPr>
        <w:tabs>
          <w:tab w:val="left" w:pos="426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10) </w:t>
      </w:r>
      <w:r w:rsidR="001E536D" w:rsidRPr="001E536D">
        <w:rPr>
          <w:rFonts w:cs="Arial"/>
          <w:sz w:val="24"/>
          <w:szCs w:val="24"/>
        </w:rPr>
        <w:t>obejmują działania realizowane poza obszarem Województwa;</w:t>
      </w:r>
    </w:p>
    <w:p w14:paraId="5C282B3F" w14:textId="5F663280" w:rsidR="001E536D" w:rsidRPr="001E536D" w:rsidRDefault="0008213E" w:rsidP="0008213E">
      <w:pPr>
        <w:tabs>
          <w:tab w:val="left" w:pos="426"/>
        </w:tabs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11) </w:t>
      </w:r>
      <w:r w:rsidR="001E536D" w:rsidRPr="001E536D">
        <w:rPr>
          <w:rFonts w:cs="Arial"/>
          <w:sz w:val="24"/>
          <w:szCs w:val="24"/>
        </w:rPr>
        <w:t>obejmują działania skierowane wyłącznie do konkretnych osób fizycznych (projekt zadania zgłaszany w ramach budżetu obywatelskiego musi być dostępny dla ogółu Mieszkańców);</w:t>
      </w:r>
    </w:p>
    <w:p w14:paraId="58C2DF09" w14:textId="0F529761" w:rsidR="001E536D" w:rsidRPr="0037251D" w:rsidRDefault="0008213E" w:rsidP="00DD6276">
      <w:pPr>
        <w:spacing w:before="0" w:beforeAutospacing="0"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12) </w:t>
      </w:r>
      <w:r w:rsidR="001E536D" w:rsidRPr="0037251D">
        <w:rPr>
          <w:rFonts w:cs="Arial"/>
          <w:sz w:val="24"/>
          <w:szCs w:val="24"/>
        </w:rPr>
        <w:t>zawierają treści uznane powszechnie za obsceniczne, obraźliwe, wulgarne lub które mogą być odebrane jako społecznie naganne.</w:t>
      </w:r>
    </w:p>
    <w:p w14:paraId="46F34159" w14:textId="01158A4B" w:rsidR="001E536D" w:rsidRPr="0037251D" w:rsidRDefault="001E536D" w:rsidP="00DD6276">
      <w:pPr>
        <w:jc w:val="both"/>
        <w:rPr>
          <w:rFonts w:cs="Arial"/>
          <w:sz w:val="24"/>
          <w:szCs w:val="24"/>
        </w:rPr>
      </w:pPr>
      <w:r w:rsidRPr="0037251D">
        <w:rPr>
          <w:rFonts w:cs="Arial"/>
          <w:b/>
          <w:bCs/>
          <w:sz w:val="24"/>
          <w:szCs w:val="24"/>
        </w:rPr>
        <w:t>§</w:t>
      </w:r>
      <w:r w:rsidR="00DD6276" w:rsidRPr="0037251D">
        <w:rPr>
          <w:rFonts w:cs="Arial"/>
          <w:b/>
          <w:bCs/>
          <w:sz w:val="24"/>
          <w:szCs w:val="24"/>
        </w:rPr>
        <w:t> </w:t>
      </w:r>
      <w:r w:rsidR="00054AD1">
        <w:rPr>
          <w:rFonts w:cs="Arial"/>
          <w:b/>
          <w:bCs/>
          <w:sz w:val="24"/>
          <w:szCs w:val="24"/>
        </w:rPr>
        <w:t>8</w:t>
      </w:r>
      <w:r w:rsidRPr="0037251D">
        <w:rPr>
          <w:rFonts w:cs="Arial"/>
          <w:b/>
          <w:bCs/>
          <w:sz w:val="24"/>
          <w:szCs w:val="24"/>
        </w:rPr>
        <w:t>.</w:t>
      </w:r>
      <w:r w:rsidRPr="0037251D">
        <w:rPr>
          <w:rFonts w:cs="Arial"/>
          <w:sz w:val="24"/>
          <w:szCs w:val="24"/>
        </w:rPr>
        <w:t>1. Do budżetu obywatelskiego mogą być zgłaszane projekty zadań inwestycyjnych i nieinwestycyjnych.</w:t>
      </w:r>
    </w:p>
    <w:p w14:paraId="7D1ECE71" w14:textId="77777777" w:rsidR="001E536D" w:rsidRPr="001E536D" w:rsidRDefault="001E536D" w:rsidP="0008213E">
      <w:pPr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Zgłaszane projekty zadań mogą posiadać zasięg subregionalny lub wojewódzki.</w:t>
      </w:r>
    </w:p>
    <w:p w14:paraId="21E2C076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W ramach budżetu obywatelskiego mogą być realizowane zadania o charakterze:</w:t>
      </w:r>
    </w:p>
    <w:p w14:paraId="12FE28A4" w14:textId="47DA6021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a)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prospołecznym;</w:t>
      </w:r>
    </w:p>
    <w:p w14:paraId="3B69D0C7" w14:textId="5660099A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>b)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prozdrowotnym;</w:t>
      </w:r>
    </w:p>
    <w:p w14:paraId="657B3AC8" w14:textId="3E7FF784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c)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kulturalnym;</w:t>
      </w:r>
    </w:p>
    <w:p w14:paraId="438AF85A" w14:textId="216C78AE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d)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edukacyjnym;</w:t>
      </w:r>
    </w:p>
    <w:p w14:paraId="45666B8A" w14:textId="1834ABA4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e)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sportowym;</w:t>
      </w:r>
    </w:p>
    <w:p w14:paraId="0538549E" w14:textId="7B6919FA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f)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turystycznym;</w:t>
      </w:r>
    </w:p>
    <w:p w14:paraId="5D12EFD0" w14:textId="1C5ABBC2" w:rsid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g)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ekologicznym;</w:t>
      </w:r>
    </w:p>
    <w:p w14:paraId="03B5CDA0" w14:textId="6D1D5EC5" w:rsidR="00BB7776" w:rsidRPr="001E536D" w:rsidRDefault="00BB7776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h) bezpieczeństwa publicznego;</w:t>
      </w:r>
    </w:p>
    <w:p w14:paraId="3A2F19A5" w14:textId="3267162B" w:rsidR="00BB7776" w:rsidRPr="0037251D" w:rsidRDefault="00BB7776" w:rsidP="00DD6276">
      <w:pPr>
        <w:spacing w:before="0" w:beforeAutospac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1E536D" w:rsidRPr="0037251D">
        <w:rPr>
          <w:rFonts w:cs="Arial"/>
          <w:sz w:val="24"/>
          <w:szCs w:val="24"/>
        </w:rPr>
        <w:t>)</w:t>
      </w:r>
      <w:r w:rsidR="00DD6276" w:rsidRPr="0037251D">
        <w:rPr>
          <w:rFonts w:cs="Arial"/>
          <w:sz w:val="24"/>
          <w:szCs w:val="24"/>
        </w:rPr>
        <w:t> </w:t>
      </w:r>
      <w:r w:rsidR="001E536D" w:rsidRPr="0037251D">
        <w:rPr>
          <w:rFonts w:cs="Arial"/>
          <w:sz w:val="24"/>
          <w:szCs w:val="24"/>
        </w:rPr>
        <w:t>innym (mieszczącym się w granicach zadań własnych województwa).</w:t>
      </w:r>
    </w:p>
    <w:p w14:paraId="70807194" w14:textId="37CA4EEF" w:rsidR="001E536D" w:rsidRPr="0037251D" w:rsidRDefault="001E536D" w:rsidP="00DD6276">
      <w:pPr>
        <w:spacing w:after="0" w:afterAutospacing="0"/>
        <w:jc w:val="both"/>
        <w:rPr>
          <w:rFonts w:cs="Arial"/>
          <w:sz w:val="24"/>
          <w:szCs w:val="24"/>
        </w:rPr>
      </w:pPr>
      <w:r w:rsidRPr="0037251D">
        <w:rPr>
          <w:rFonts w:cs="Arial"/>
          <w:b/>
          <w:bCs/>
          <w:sz w:val="24"/>
          <w:szCs w:val="24"/>
        </w:rPr>
        <w:t>§</w:t>
      </w:r>
      <w:r w:rsidR="00DD6276" w:rsidRPr="0037251D">
        <w:rPr>
          <w:rFonts w:cs="Arial"/>
          <w:b/>
          <w:bCs/>
          <w:sz w:val="24"/>
          <w:szCs w:val="24"/>
        </w:rPr>
        <w:t> </w:t>
      </w:r>
      <w:r w:rsidR="00054AD1">
        <w:rPr>
          <w:rFonts w:cs="Arial"/>
          <w:b/>
          <w:bCs/>
          <w:sz w:val="24"/>
          <w:szCs w:val="24"/>
        </w:rPr>
        <w:t>9</w:t>
      </w:r>
      <w:r w:rsidRPr="0037251D">
        <w:rPr>
          <w:rFonts w:cs="Arial"/>
          <w:b/>
          <w:bCs/>
          <w:sz w:val="24"/>
          <w:szCs w:val="24"/>
        </w:rPr>
        <w:t>.</w:t>
      </w:r>
      <w:r w:rsidRPr="0037251D">
        <w:rPr>
          <w:rFonts w:cs="Arial"/>
          <w:sz w:val="24"/>
          <w:szCs w:val="24"/>
        </w:rPr>
        <w:t>1. Szacunkowa wartość projektu zadania zgłoszonego w ramach budżetu obywatelskiego:</w:t>
      </w:r>
    </w:p>
    <w:p w14:paraId="0A921D73" w14:textId="79E0F74D" w:rsidR="001E536D" w:rsidRPr="001E536D" w:rsidRDefault="00DD6276" w:rsidP="00DD6276">
      <w:pPr>
        <w:spacing w:before="0" w:beforeAutospacing="0" w:after="160" w:afterAutospacing="0"/>
        <w:contextualSpacing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1) </w:t>
      </w:r>
      <w:r w:rsidR="001E536D" w:rsidRPr="001E536D">
        <w:rPr>
          <w:rFonts w:cs="Arial"/>
          <w:sz w:val="24"/>
          <w:szCs w:val="24"/>
        </w:rPr>
        <w:t>w puli wojewódzkiej:</w:t>
      </w:r>
    </w:p>
    <w:p w14:paraId="228080CC" w14:textId="0F8AC87A" w:rsidR="001E536D" w:rsidRPr="001E536D" w:rsidRDefault="001E536D" w:rsidP="0008213E">
      <w:pPr>
        <w:spacing w:before="0" w:beforeAutospacing="0" w:after="160" w:afterAutospacing="0"/>
        <w:contextualSpacing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przypadku projektu zadania inwestycyjnego nie może być niższa niż 100 000,00 zł brutto ani wyższa niż 1 000 000,00 zł brutto;</w:t>
      </w:r>
    </w:p>
    <w:p w14:paraId="36D9D88B" w14:textId="49E098AF" w:rsidR="001E536D" w:rsidRPr="001E536D" w:rsidRDefault="001E536D" w:rsidP="0008213E">
      <w:pPr>
        <w:spacing w:before="0" w:beforeAutospacing="0" w:after="0" w:afterAutospacing="0"/>
        <w:contextualSpacing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przypadku projektu zadania nieinwestycyjnego nie może być niższa niż 10 000,00</w:t>
      </w:r>
      <w:r w:rsidR="00CA63A4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zł brutto ani wyższa niż 100 000,00 zł brutto;</w:t>
      </w:r>
    </w:p>
    <w:p w14:paraId="5E551C71" w14:textId="277F8325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puli subregionalnej:</w:t>
      </w:r>
    </w:p>
    <w:p w14:paraId="023113FD" w14:textId="6742E799" w:rsidR="001E536D" w:rsidRPr="001E536D" w:rsidRDefault="001E536D" w:rsidP="0008213E">
      <w:pPr>
        <w:spacing w:before="0" w:beforeAutospacing="0" w:after="160" w:afterAutospacing="0"/>
        <w:contextualSpacing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DD6276" w:rsidRPr="0037251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w przypadku projektu zadania inwestycyjnego nie może być niższa niż 10 000,00 zł brutto ani wyższa niż </w:t>
      </w:r>
      <w:r w:rsidR="00BB7776">
        <w:rPr>
          <w:rFonts w:cs="Arial"/>
          <w:sz w:val="24"/>
          <w:szCs w:val="24"/>
        </w:rPr>
        <w:t>12</w:t>
      </w:r>
      <w:r w:rsidR="00BB7776" w:rsidRPr="001E536D">
        <w:rPr>
          <w:rFonts w:cs="Arial"/>
          <w:sz w:val="24"/>
          <w:szCs w:val="24"/>
        </w:rPr>
        <w:t xml:space="preserve">0 </w:t>
      </w:r>
      <w:r w:rsidRPr="001E536D">
        <w:rPr>
          <w:rFonts w:cs="Arial"/>
          <w:sz w:val="24"/>
          <w:szCs w:val="24"/>
        </w:rPr>
        <w:t>000,00 zł brutto;</w:t>
      </w:r>
    </w:p>
    <w:p w14:paraId="2FD88AD5" w14:textId="0CBBC6BB" w:rsidR="001E536D" w:rsidRDefault="001E536D" w:rsidP="00375964">
      <w:pPr>
        <w:spacing w:before="0" w:beforeAutospacing="0"/>
        <w:jc w:val="both"/>
        <w:rPr>
          <w:rFonts w:cs="Arial"/>
          <w:sz w:val="24"/>
          <w:szCs w:val="24"/>
        </w:rPr>
      </w:pPr>
      <w:r w:rsidRPr="0037251D">
        <w:rPr>
          <w:rFonts w:cs="Arial"/>
          <w:sz w:val="24"/>
          <w:szCs w:val="24"/>
        </w:rPr>
        <w:t>-</w:t>
      </w:r>
      <w:r w:rsidR="00DD6276" w:rsidRPr="0037251D">
        <w:rPr>
          <w:rFonts w:cs="Arial"/>
          <w:sz w:val="24"/>
          <w:szCs w:val="24"/>
        </w:rPr>
        <w:t> </w:t>
      </w:r>
      <w:r w:rsidRPr="0037251D">
        <w:rPr>
          <w:rFonts w:cs="Arial"/>
          <w:sz w:val="24"/>
          <w:szCs w:val="24"/>
        </w:rPr>
        <w:t>w przypadku projektu zadania nieinwestycyjnego nie może być niższa niż 10 000,00</w:t>
      </w:r>
      <w:r w:rsidR="00375964">
        <w:rPr>
          <w:rFonts w:cs="Arial"/>
          <w:sz w:val="24"/>
          <w:szCs w:val="24"/>
        </w:rPr>
        <w:t> </w:t>
      </w:r>
      <w:r w:rsidRPr="0037251D">
        <w:rPr>
          <w:rFonts w:cs="Arial"/>
          <w:sz w:val="24"/>
          <w:szCs w:val="24"/>
        </w:rPr>
        <w:t xml:space="preserve">zł brutto ani wyższa niż </w:t>
      </w:r>
      <w:r w:rsidR="00BB7776">
        <w:rPr>
          <w:rFonts w:cs="Arial"/>
          <w:sz w:val="24"/>
          <w:szCs w:val="24"/>
        </w:rPr>
        <w:t>6</w:t>
      </w:r>
      <w:r w:rsidR="00BB7776" w:rsidRPr="0037251D">
        <w:rPr>
          <w:rFonts w:cs="Arial"/>
          <w:sz w:val="24"/>
          <w:szCs w:val="24"/>
        </w:rPr>
        <w:t>0 </w:t>
      </w:r>
      <w:r w:rsidRPr="0037251D">
        <w:rPr>
          <w:rFonts w:cs="Arial"/>
          <w:sz w:val="24"/>
          <w:szCs w:val="24"/>
        </w:rPr>
        <w:t>000,00 zł brutto.</w:t>
      </w:r>
    </w:p>
    <w:p w14:paraId="3714E800" w14:textId="3BA691EB" w:rsidR="00BB7776" w:rsidRPr="0037251D" w:rsidRDefault="00BB7776" w:rsidP="00375964">
      <w:pPr>
        <w:spacing w:before="0" w:before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Projekty zadań zlokalizowane na terenie podmiotów leczniczych, których organem prowadzącym jest Województwo, </w:t>
      </w:r>
      <w:r w:rsidR="00433322">
        <w:rPr>
          <w:rFonts w:cs="Arial"/>
          <w:sz w:val="24"/>
          <w:szCs w:val="24"/>
        </w:rPr>
        <w:t>mogą być zgłaszane wyłącznie w ramach puli wojewódzkiej</w:t>
      </w:r>
      <w:r>
        <w:rPr>
          <w:rFonts w:cs="Arial"/>
          <w:sz w:val="24"/>
          <w:szCs w:val="24"/>
        </w:rPr>
        <w:t>.</w:t>
      </w:r>
    </w:p>
    <w:p w14:paraId="2152D085" w14:textId="1AC3A7DD" w:rsidR="001E536D" w:rsidRPr="0037251D" w:rsidRDefault="00BB7776" w:rsidP="00DD627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1E536D" w:rsidRPr="0037251D">
        <w:rPr>
          <w:rFonts w:cs="Arial"/>
          <w:sz w:val="24"/>
          <w:szCs w:val="24"/>
        </w:rPr>
        <w:t>. Szacunkowe roczne koszty utrzymania zrealizowanego zadania inwestycyjnego lub remontowego (rozumiane jako koszty generowane w kolejnych latach po zakończeniu realizacji zadania) nie mogą przekraczać 10% całkowitej jego wartości.</w:t>
      </w:r>
    </w:p>
    <w:p w14:paraId="01163F35" w14:textId="5F0B780A" w:rsidR="001E536D" w:rsidRPr="001E536D" w:rsidRDefault="00BB7776" w:rsidP="0008213E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1E536D" w:rsidRPr="001E536D">
        <w:rPr>
          <w:rFonts w:cs="Arial"/>
          <w:sz w:val="24"/>
          <w:szCs w:val="24"/>
        </w:rPr>
        <w:t>. Koszty administracyjne projektu zadania (tj. koszty jego obsługi, w tym koszty o</w:t>
      </w:r>
      <w:r w:rsidR="00DD6276" w:rsidRPr="0037251D">
        <w:rPr>
          <w:rFonts w:cs="Arial"/>
          <w:sz w:val="24"/>
          <w:szCs w:val="24"/>
        </w:rPr>
        <w:t> </w:t>
      </w:r>
      <w:r w:rsidR="001E536D" w:rsidRPr="001E536D">
        <w:rPr>
          <w:rFonts w:cs="Arial"/>
          <w:sz w:val="24"/>
          <w:szCs w:val="24"/>
        </w:rPr>
        <w:t>charakterze finansowym, nadzorczym i kontrolnym m.in.: koordynacja, obsługa administracyjna, prawna i finansowa) nie mogą przekraczać 10% kwoty przeznaczonej na jego realizację.</w:t>
      </w:r>
    </w:p>
    <w:p w14:paraId="4BB58EB1" w14:textId="5608FEA8" w:rsidR="001E536D" w:rsidRPr="0037251D" w:rsidRDefault="00BB7776" w:rsidP="00DD627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5</w:t>
      </w:r>
      <w:r w:rsidR="001E536D" w:rsidRPr="0037251D">
        <w:rPr>
          <w:rFonts w:cs="Arial"/>
          <w:sz w:val="24"/>
          <w:szCs w:val="24"/>
        </w:rPr>
        <w:t>. Kosztorys projektu zadania powinien obejmować wydatki związane z realizacją obowiązku informacyjnego tj. np. koszty tablicy informacyjnej (w przypadku projektów zadań inwestycyjnych), materiałów informacyjno-promocyjnych.</w:t>
      </w:r>
    </w:p>
    <w:p w14:paraId="0F2FEC54" w14:textId="321E69DE" w:rsidR="001E536D" w:rsidRPr="0037251D" w:rsidRDefault="001E536D" w:rsidP="00DD6276">
      <w:pPr>
        <w:jc w:val="both"/>
        <w:rPr>
          <w:rFonts w:cs="Arial"/>
          <w:sz w:val="24"/>
          <w:szCs w:val="24"/>
        </w:rPr>
      </w:pPr>
      <w:r w:rsidRPr="0037251D">
        <w:rPr>
          <w:rFonts w:cs="Arial"/>
          <w:b/>
          <w:bCs/>
          <w:sz w:val="24"/>
          <w:szCs w:val="24"/>
        </w:rPr>
        <w:t>§</w:t>
      </w:r>
      <w:r w:rsidR="00DD6276" w:rsidRPr="0037251D">
        <w:rPr>
          <w:rFonts w:cs="Arial"/>
          <w:b/>
          <w:bCs/>
          <w:sz w:val="24"/>
          <w:szCs w:val="24"/>
        </w:rPr>
        <w:t> </w:t>
      </w:r>
      <w:r w:rsidR="00054AD1" w:rsidRPr="0037251D">
        <w:rPr>
          <w:rFonts w:cs="Arial"/>
          <w:b/>
          <w:bCs/>
          <w:sz w:val="24"/>
          <w:szCs w:val="24"/>
        </w:rPr>
        <w:t>1</w:t>
      </w:r>
      <w:r w:rsidR="00054AD1">
        <w:rPr>
          <w:rFonts w:cs="Arial"/>
          <w:b/>
          <w:bCs/>
          <w:sz w:val="24"/>
          <w:szCs w:val="24"/>
        </w:rPr>
        <w:t>0</w:t>
      </w:r>
      <w:r w:rsidRPr="0037251D">
        <w:rPr>
          <w:rFonts w:cs="Arial"/>
          <w:b/>
          <w:bCs/>
          <w:sz w:val="24"/>
          <w:szCs w:val="24"/>
        </w:rPr>
        <w:t>.</w:t>
      </w:r>
      <w:r w:rsidRPr="0037251D">
        <w:rPr>
          <w:rFonts w:cs="Arial"/>
          <w:sz w:val="24"/>
          <w:szCs w:val="24"/>
        </w:rPr>
        <w:t>1. Prawo do zgłaszania projektów zadań posiada każdy Mieszkaniec.</w:t>
      </w:r>
    </w:p>
    <w:p w14:paraId="3C8A05B1" w14:textId="77777777" w:rsidR="001E536D" w:rsidRPr="001E536D" w:rsidRDefault="001E536D" w:rsidP="0008213E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Każdy Mieszkaniec może zgłosić dowolną liczbę projektów zadań lub złożyć swój podpis poparcia pod dowolną liczbą projektów zadań.</w:t>
      </w:r>
    </w:p>
    <w:p w14:paraId="16093377" w14:textId="097ACDBE" w:rsidR="001E536D" w:rsidRPr="001E536D" w:rsidRDefault="001E536D" w:rsidP="0008213E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W przypadku gdy Projektodawcą jest osoba niepełnoletnia, zgłoszenia projektu zadania w jej imieniu dokonuje jej przedstawiciel ustawowy, podpisując formularz we wszystkich wymaganych miejscach</w:t>
      </w:r>
      <w:r w:rsidR="00041C41">
        <w:rPr>
          <w:rFonts w:cs="Arial"/>
          <w:sz w:val="24"/>
          <w:szCs w:val="24"/>
        </w:rPr>
        <w:t>.</w:t>
      </w:r>
    </w:p>
    <w:p w14:paraId="7A081FBD" w14:textId="77777777" w:rsidR="001E536D" w:rsidRPr="001E536D" w:rsidRDefault="001E536D" w:rsidP="0008213E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4. Projekty zadań subregionalnych mogą zgłaszać osoby przebywające na terenie subregionu Województwa, do którego projekty te są zgłaszane.</w:t>
      </w:r>
    </w:p>
    <w:p w14:paraId="24B688C1" w14:textId="0C0D3421" w:rsidR="001E536D" w:rsidRDefault="001E536D" w:rsidP="001E536D">
      <w:pPr>
        <w:spacing w:before="0" w:beforeAutospacing="0" w:after="0" w:afterAutospacing="0"/>
        <w:rPr>
          <w:rFonts w:cs="Arial"/>
          <w:sz w:val="24"/>
          <w:szCs w:val="24"/>
        </w:rPr>
      </w:pPr>
    </w:p>
    <w:p w14:paraId="09A90798" w14:textId="77777777" w:rsidR="001E536D" w:rsidRPr="001E536D" w:rsidRDefault="001E536D" w:rsidP="001E536D">
      <w:pPr>
        <w:spacing w:before="0" w:beforeAutospacing="0" w:after="0" w:afterAutospacing="0"/>
        <w:rPr>
          <w:rFonts w:cs="Arial"/>
          <w:sz w:val="24"/>
          <w:szCs w:val="24"/>
        </w:rPr>
      </w:pPr>
    </w:p>
    <w:p w14:paraId="3494FD87" w14:textId="77777777" w:rsidR="001E536D" w:rsidRPr="001E536D" w:rsidRDefault="001E536D" w:rsidP="00DD6276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1E536D">
        <w:rPr>
          <w:rFonts w:eastAsiaTheme="majorEastAsia" w:cstheme="majorBidi"/>
          <w:b/>
          <w:color w:val="000000" w:themeColor="text1"/>
          <w:sz w:val="26"/>
          <w:szCs w:val="26"/>
        </w:rPr>
        <w:t>Rozdział 4</w:t>
      </w:r>
    </w:p>
    <w:p w14:paraId="52CEFD6E" w14:textId="77777777" w:rsidR="001E536D" w:rsidRPr="001E536D" w:rsidRDefault="001E536D" w:rsidP="00DD6276">
      <w:pPr>
        <w:spacing w:before="0" w:beforeAutospacing="0" w:after="240" w:after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Zgłaszanie projektów zadań</w:t>
      </w:r>
    </w:p>
    <w:p w14:paraId="69DD598C" w14:textId="78329EA6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37251D" w:rsidRPr="00DA59CC">
        <w:rPr>
          <w:rFonts w:cs="Arial"/>
          <w:b/>
          <w:bCs/>
          <w:sz w:val="24"/>
          <w:szCs w:val="24"/>
        </w:rPr>
        <w:t> </w:t>
      </w:r>
      <w:r w:rsidR="00054AD1" w:rsidRPr="001E536D">
        <w:rPr>
          <w:rFonts w:cs="Arial"/>
          <w:b/>
          <w:bCs/>
          <w:sz w:val="24"/>
          <w:szCs w:val="24"/>
        </w:rPr>
        <w:t>1</w:t>
      </w:r>
      <w:r w:rsidR="00054AD1">
        <w:rPr>
          <w:rFonts w:cs="Arial"/>
          <w:b/>
          <w:bCs/>
          <w:sz w:val="24"/>
          <w:szCs w:val="24"/>
        </w:rPr>
        <w:t>1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Zgłoszenia projektu zadania do zrealizowania w ramach budżetu obywatelskiego dokonuje się na formularzu</w:t>
      </w:r>
      <w:r w:rsidR="00054AD1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złożonym wraz z listą poparcia dla projektu zadania, w jeden z podanych poniżej sposobów:</w:t>
      </w:r>
    </w:p>
    <w:p w14:paraId="6BC141F9" w14:textId="4A0D79CA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37251D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elektronicznie:</w:t>
      </w:r>
    </w:p>
    <w:p w14:paraId="700CDFCC" w14:textId="3C6B359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37251D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za pomocą strony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;</w:t>
      </w:r>
    </w:p>
    <w:p w14:paraId="2ACAF80B" w14:textId="77777777" w:rsidR="009D7206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bookmarkStart w:id="4" w:name="_Hlk179180447"/>
      <w:r w:rsidRPr="001E536D">
        <w:rPr>
          <w:rFonts w:cs="Arial"/>
          <w:sz w:val="24"/>
          <w:szCs w:val="24"/>
        </w:rPr>
        <w:t>-</w:t>
      </w:r>
      <w:r w:rsidR="0037251D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za pośrednictwem platformy elektronicznej ePUAP</w:t>
      </w:r>
      <w:r w:rsidR="0037251D" w:rsidRPr="00DA59CC">
        <w:rPr>
          <w:rFonts w:cs="Arial"/>
          <w:sz w:val="24"/>
          <w:szCs w:val="24"/>
        </w:rPr>
        <w:t>:</w:t>
      </w:r>
      <w:r w:rsidRPr="001E536D">
        <w:rPr>
          <w:rFonts w:cs="Arial"/>
          <w:sz w:val="24"/>
          <w:szCs w:val="24"/>
        </w:rPr>
        <w:t xml:space="preserve"> /umwl/skrytka</w:t>
      </w:r>
      <w:bookmarkEnd w:id="4"/>
    </w:p>
    <w:p w14:paraId="38F27624" w14:textId="5508E81E" w:rsidR="001E536D" w:rsidRPr="007F24D9" w:rsidRDefault="009D7206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7F24D9">
        <w:rPr>
          <w:rFonts w:cs="Arial"/>
          <w:sz w:val="24"/>
          <w:szCs w:val="24"/>
        </w:rPr>
        <w:t>-</w:t>
      </w:r>
      <w:r w:rsidR="007F24D9">
        <w:rPr>
          <w:rFonts w:cs="Arial"/>
          <w:sz w:val="24"/>
          <w:szCs w:val="24"/>
        </w:rPr>
        <w:t> </w:t>
      </w:r>
      <w:r w:rsidRPr="007F24D9">
        <w:rPr>
          <w:rFonts w:cs="Arial"/>
          <w:sz w:val="24"/>
          <w:szCs w:val="24"/>
        </w:rPr>
        <w:t xml:space="preserve">za pośrednictwem adresu do doręczeń elektronicznych: </w:t>
      </w:r>
      <w:r w:rsidRPr="005A7147">
        <w:rPr>
          <w:rFonts w:cs="Arial"/>
          <w:sz w:val="24"/>
          <w:szCs w:val="24"/>
        </w:rPr>
        <w:t>AE:PL-70836-65824-DUHRJ-28</w:t>
      </w:r>
      <w:r w:rsidR="001E536D" w:rsidRPr="007F24D9">
        <w:rPr>
          <w:rFonts w:cs="Arial"/>
          <w:sz w:val="24"/>
          <w:szCs w:val="24"/>
        </w:rPr>
        <w:t>;</w:t>
      </w:r>
    </w:p>
    <w:p w14:paraId="48AB259C" w14:textId="4885896C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37251D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papierowo:</w:t>
      </w:r>
    </w:p>
    <w:p w14:paraId="68CEA60A" w14:textId="715D6145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37251D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osobiście w Biurze Podawczym Urzędu (al. Piłsudskiego 8, 90-051 Łódź);</w:t>
      </w:r>
    </w:p>
    <w:p w14:paraId="5AC4BBB3" w14:textId="6577453A" w:rsidR="001E536D" w:rsidRP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bookmarkStart w:id="5" w:name="_Hlk179181218"/>
      <w:r w:rsidRPr="001E536D">
        <w:rPr>
          <w:rFonts w:cs="Arial"/>
          <w:sz w:val="24"/>
          <w:szCs w:val="24"/>
        </w:rPr>
        <w:t>-</w:t>
      </w:r>
      <w:r w:rsidR="0037251D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za pośrednictwem operatora pocztowego na adres Urzędu (al. Piłsudskiego 8,</w:t>
      </w:r>
      <w:r w:rsidRPr="001E536D">
        <w:rPr>
          <w:rFonts w:cs="Arial"/>
          <w:sz w:val="220"/>
          <w:szCs w:val="220"/>
        </w:rPr>
        <w:t xml:space="preserve"> </w:t>
      </w:r>
      <w:r w:rsidRPr="001E536D">
        <w:rPr>
          <w:rFonts w:cs="Arial"/>
          <w:sz w:val="24"/>
          <w:szCs w:val="24"/>
        </w:rPr>
        <w:t>90</w:t>
      </w:r>
      <w:r w:rsidR="0037251D" w:rsidRPr="00DA59CC">
        <w:rPr>
          <w:rFonts w:cs="Arial"/>
          <w:sz w:val="24"/>
          <w:szCs w:val="24"/>
        </w:rPr>
        <w:t>-</w:t>
      </w:r>
      <w:r w:rsidRPr="001E536D">
        <w:rPr>
          <w:rFonts w:cs="Arial"/>
          <w:sz w:val="24"/>
          <w:szCs w:val="24"/>
        </w:rPr>
        <w:t>051 Łódź).</w:t>
      </w:r>
    </w:p>
    <w:bookmarkEnd w:id="5"/>
    <w:p w14:paraId="4861BBB6" w14:textId="77777777" w:rsidR="001E536D" w:rsidRP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O zgłoszeniu projektu zadania w terminie decyduje data jego wpływu do Urzędu.</w:t>
      </w:r>
    </w:p>
    <w:p w14:paraId="686B0E5B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Lista poparcia dla projektu zadania musi zawierać:</w:t>
      </w:r>
    </w:p>
    <w:p w14:paraId="6E129FB5" w14:textId="137D0EEE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>a)</w:t>
      </w:r>
      <w:r w:rsidR="00DA59CC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przypadku projektu zadania zgłoszonego w puli subregionalnej – podpisy Mieszkańców powiatów danej puli subregionalnej w liczbie co najmniej 30;</w:t>
      </w:r>
    </w:p>
    <w:p w14:paraId="5B85DD1C" w14:textId="3B6A179F" w:rsidR="001E536D" w:rsidRP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b)</w:t>
      </w:r>
      <w:r w:rsidR="00DA59CC" w:rsidRPr="00DA59CC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przypadku projektu zadania zgłoszonego w puli wojewódzkiej – podpisy Mieszkańców w liczbie co najmniej 60.</w:t>
      </w:r>
    </w:p>
    <w:p w14:paraId="320F0C76" w14:textId="2260F23B" w:rsidR="001E536D" w:rsidRPr="00DA59CC" w:rsidRDefault="00054AD1" w:rsidP="00DA59CC">
      <w:p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1E536D" w:rsidRPr="00DA59CC">
        <w:rPr>
          <w:sz w:val="24"/>
          <w:szCs w:val="24"/>
        </w:rPr>
        <w:t xml:space="preserve">. Wykaz projektów zadań zgłoszonych do danej edycji budżetu obywatelskiego jest publikowany na stronie internetowej Województwa </w:t>
      </w:r>
      <w:r w:rsidR="001E536D" w:rsidRPr="00DA59CC">
        <w:rPr>
          <w:i/>
          <w:iCs/>
          <w:sz w:val="24"/>
          <w:szCs w:val="24"/>
        </w:rPr>
        <w:t>bo.lodzkie.pl</w:t>
      </w:r>
      <w:r w:rsidR="001E536D" w:rsidRPr="00DA59CC">
        <w:rPr>
          <w:sz w:val="24"/>
          <w:szCs w:val="24"/>
        </w:rPr>
        <w:t>.</w:t>
      </w:r>
    </w:p>
    <w:p w14:paraId="065DDD24" w14:textId="7C3985EA" w:rsidR="001E536D" w:rsidRPr="00DA59CC" w:rsidRDefault="001E536D" w:rsidP="00DA59CC">
      <w:pPr>
        <w:jc w:val="both"/>
        <w:rPr>
          <w:sz w:val="24"/>
          <w:szCs w:val="24"/>
        </w:rPr>
      </w:pPr>
      <w:r w:rsidRPr="00DA59CC">
        <w:rPr>
          <w:b/>
          <w:bCs/>
          <w:sz w:val="24"/>
          <w:szCs w:val="24"/>
        </w:rPr>
        <w:t>§</w:t>
      </w:r>
      <w:r w:rsidR="00DA59CC">
        <w:rPr>
          <w:b/>
          <w:bCs/>
          <w:sz w:val="24"/>
          <w:szCs w:val="24"/>
        </w:rPr>
        <w:t> </w:t>
      </w:r>
      <w:r w:rsidR="00054AD1" w:rsidRPr="00DA59CC">
        <w:rPr>
          <w:b/>
          <w:bCs/>
          <w:sz w:val="24"/>
          <w:szCs w:val="24"/>
        </w:rPr>
        <w:t>1</w:t>
      </w:r>
      <w:r w:rsidR="00054AD1">
        <w:rPr>
          <w:b/>
          <w:bCs/>
          <w:sz w:val="24"/>
          <w:szCs w:val="24"/>
        </w:rPr>
        <w:t>2</w:t>
      </w:r>
      <w:r w:rsidRPr="00DA59CC">
        <w:rPr>
          <w:b/>
          <w:bCs/>
          <w:sz w:val="24"/>
          <w:szCs w:val="24"/>
        </w:rPr>
        <w:t>.</w:t>
      </w:r>
      <w:r w:rsidRPr="00DA59CC">
        <w:rPr>
          <w:sz w:val="24"/>
          <w:szCs w:val="24"/>
        </w:rPr>
        <w:t>1. Projektodawcy przysługuje prawo wycofania projektu zadania w dowolnym momencie, jednak nie później niż 10 dni roboczych przed przyjęciem zestawienia projektów zadań dopuszczonych do głosowania przez Zarząd na podstawie harmonogramu.</w:t>
      </w:r>
    </w:p>
    <w:p w14:paraId="59F9727D" w14:textId="5E26141F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Zgłoszony projekt zadania może zostać wycofany przez Projektodawcę</w:t>
      </w:r>
      <w:r w:rsidR="00E12A2D">
        <w:rPr>
          <w:rFonts w:cs="Arial"/>
          <w:sz w:val="24"/>
          <w:szCs w:val="24"/>
        </w:rPr>
        <w:t xml:space="preserve"> poprzez</w:t>
      </w:r>
      <w:r w:rsidRPr="001E536D">
        <w:rPr>
          <w:rFonts w:cs="Arial"/>
          <w:sz w:val="24"/>
          <w:szCs w:val="24"/>
        </w:rPr>
        <w:t>:</w:t>
      </w:r>
    </w:p>
    <w:p w14:paraId="51A9F908" w14:textId="7F0F012E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1) przesłanie wniosku o wycofanie projektu zadania poprzez stronę internetową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;</w:t>
      </w:r>
    </w:p>
    <w:p w14:paraId="00C376A9" w14:textId="61701C30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2) przesłanie wniosku o wycofanie projektu zadania drogą elektroniczną na adres e-mail: </w:t>
      </w:r>
      <w:r w:rsidRPr="001E536D">
        <w:rPr>
          <w:rFonts w:cs="Arial"/>
          <w:i/>
          <w:iCs/>
          <w:sz w:val="24"/>
          <w:szCs w:val="24"/>
        </w:rPr>
        <w:t>bo@lodzkie.pl</w:t>
      </w:r>
      <w:r w:rsidRPr="001E536D">
        <w:rPr>
          <w:rFonts w:cs="Arial"/>
          <w:sz w:val="24"/>
          <w:szCs w:val="24"/>
        </w:rPr>
        <w:t>;</w:t>
      </w:r>
    </w:p>
    <w:p w14:paraId="447B35AB" w14:textId="77777777" w:rsidR="003B63F4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3) przesłanie wniosku o wycofanie projektu zadania za pośrednictwem platformy elektronicznej ePUAP</w:t>
      </w:r>
      <w:r w:rsidR="00DA59CC">
        <w:rPr>
          <w:rFonts w:cs="Arial"/>
          <w:sz w:val="24"/>
          <w:szCs w:val="24"/>
        </w:rPr>
        <w:t>:</w:t>
      </w:r>
      <w:r w:rsidRPr="001E536D">
        <w:rPr>
          <w:rFonts w:cs="Arial"/>
          <w:sz w:val="24"/>
          <w:szCs w:val="24"/>
        </w:rPr>
        <w:t xml:space="preserve"> /umwl/skrytka</w:t>
      </w:r>
    </w:p>
    <w:p w14:paraId="65ABE132" w14:textId="45D362F6" w:rsidR="001E536D" w:rsidRPr="007F24D9" w:rsidRDefault="003B63F4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7F24D9">
        <w:rPr>
          <w:rFonts w:cs="Arial"/>
          <w:sz w:val="24"/>
          <w:szCs w:val="24"/>
        </w:rPr>
        <w:t>4)</w:t>
      </w:r>
      <w:r w:rsidR="007F24D9">
        <w:rPr>
          <w:rFonts w:cs="Arial"/>
          <w:sz w:val="24"/>
          <w:szCs w:val="24"/>
        </w:rPr>
        <w:t> </w:t>
      </w:r>
      <w:r w:rsidRPr="007F24D9">
        <w:rPr>
          <w:rFonts w:cs="Arial"/>
          <w:sz w:val="24"/>
          <w:szCs w:val="24"/>
        </w:rPr>
        <w:t xml:space="preserve">przesłanie wniosku o wycofanie projektu zadania za pośrednictwem adresu do doręczeń elektronicznych: </w:t>
      </w:r>
      <w:r w:rsidRPr="005A7147">
        <w:rPr>
          <w:sz w:val="24"/>
          <w:szCs w:val="24"/>
        </w:rPr>
        <w:t>AE:PL-70836-65824-DUHRJ-28</w:t>
      </w:r>
      <w:r w:rsidR="001E536D" w:rsidRPr="007F24D9">
        <w:rPr>
          <w:rFonts w:cs="Arial"/>
          <w:sz w:val="24"/>
          <w:szCs w:val="24"/>
        </w:rPr>
        <w:t>;</w:t>
      </w:r>
    </w:p>
    <w:p w14:paraId="0DEB3706" w14:textId="59884212" w:rsidR="001E536D" w:rsidRPr="001E536D" w:rsidRDefault="003B63F4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1E536D" w:rsidRPr="001E536D">
        <w:rPr>
          <w:rFonts w:cs="Arial"/>
          <w:sz w:val="24"/>
          <w:szCs w:val="24"/>
        </w:rPr>
        <w:t>)</w:t>
      </w:r>
      <w:bookmarkStart w:id="6" w:name="_Hlk177560379"/>
      <w:r w:rsidR="001E536D" w:rsidRPr="001E536D">
        <w:rPr>
          <w:rFonts w:cs="Arial"/>
          <w:sz w:val="24"/>
          <w:szCs w:val="24"/>
        </w:rPr>
        <w:t xml:space="preserve"> złożenie pisemnego wniosku o wycofanie projektu zadania w Biurze Podawczym Urzędu </w:t>
      </w:r>
      <w:bookmarkStart w:id="7" w:name="_Hlk177554690"/>
      <w:r w:rsidR="001E536D" w:rsidRPr="001E536D">
        <w:rPr>
          <w:rFonts w:cs="Arial"/>
          <w:sz w:val="24"/>
          <w:szCs w:val="24"/>
        </w:rPr>
        <w:t>(al. Piłsudskiego 8, 90-051 Łódź);</w:t>
      </w:r>
      <w:bookmarkEnd w:id="7"/>
    </w:p>
    <w:p w14:paraId="13AAA9CA" w14:textId="5B5B8A0C" w:rsidR="001E536D" w:rsidRPr="001E536D" w:rsidRDefault="003B63F4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1E536D" w:rsidRPr="001E536D">
        <w:rPr>
          <w:rFonts w:cs="Arial"/>
          <w:sz w:val="24"/>
          <w:szCs w:val="24"/>
        </w:rPr>
        <w:t>) przesłanie pisemnego wniosku o wycofanie projektu zadania na adres Urzędu (al. Piłsudskiego 8, 90-051 Łódź) – decyduje data wpływu do Urzędu.</w:t>
      </w:r>
    </w:p>
    <w:p w14:paraId="15405E3C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14:paraId="616BF1F2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bookmarkEnd w:id="6"/>
    <w:p w14:paraId="052DBC11" w14:textId="77777777" w:rsidR="001E536D" w:rsidRPr="001E536D" w:rsidRDefault="001E536D" w:rsidP="00DA59CC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1E536D">
        <w:rPr>
          <w:rFonts w:eastAsiaTheme="majorEastAsia" w:cstheme="majorBidi"/>
          <w:b/>
          <w:color w:val="000000" w:themeColor="text1"/>
          <w:sz w:val="26"/>
          <w:szCs w:val="26"/>
        </w:rPr>
        <w:t>Rozdział 5</w:t>
      </w:r>
    </w:p>
    <w:p w14:paraId="469481E9" w14:textId="77777777" w:rsidR="001E536D" w:rsidRPr="001E536D" w:rsidRDefault="001E536D" w:rsidP="00DA59CC">
      <w:pPr>
        <w:spacing w:before="0" w:beforeAutospacing="0" w:after="240" w:after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Ocena projektów zadań</w:t>
      </w:r>
    </w:p>
    <w:p w14:paraId="4A48A827" w14:textId="61CBE292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DA59CC" w:rsidRPr="00301E6B">
        <w:rPr>
          <w:rFonts w:cs="Arial"/>
          <w:b/>
          <w:bCs/>
          <w:sz w:val="24"/>
          <w:szCs w:val="24"/>
        </w:rPr>
        <w:t> </w:t>
      </w:r>
      <w:r w:rsidR="00054AD1" w:rsidRPr="001E536D">
        <w:rPr>
          <w:rFonts w:cs="Arial"/>
          <w:b/>
          <w:bCs/>
          <w:sz w:val="24"/>
          <w:szCs w:val="24"/>
        </w:rPr>
        <w:t>1</w:t>
      </w:r>
      <w:r w:rsidR="00054AD1">
        <w:rPr>
          <w:rFonts w:cs="Arial"/>
          <w:b/>
          <w:bCs/>
          <w:sz w:val="24"/>
          <w:szCs w:val="24"/>
        </w:rPr>
        <w:t>3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 Projekt zadania zgłoszony do budżetu obywatelskiego podlega dwuetapowej ocenie:</w:t>
      </w:r>
    </w:p>
    <w:p w14:paraId="6067B835" w14:textId="204FBF4A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 formalnej, którą przeprowadzają pracownicy komórki organizacyjnej Urzędu koordynującej realizację procesu wyboru zadań do budżetu obywatelskiego</w:t>
      </w:r>
      <w:r w:rsidRPr="001E536D">
        <w:rPr>
          <w:rFonts w:cs="Arial"/>
          <w:color w:val="000000" w:themeColor="text1"/>
          <w:sz w:val="24"/>
          <w:szCs w:val="24"/>
        </w:rPr>
        <w:t>;</w:t>
      </w:r>
    </w:p>
    <w:p w14:paraId="1E61069D" w14:textId="5DC02554" w:rsidR="00DA59CC" w:rsidRPr="00301E6B" w:rsidRDefault="001E536D" w:rsidP="00DA59CC">
      <w:pPr>
        <w:spacing w:before="0" w:beforeAutospacing="0" w:after="240" w:afterAutospacing="0"/>
        <w:jc w:val="both"/>
        <w:rPr>
          <w:rFonts w:cs="Arial"/>
          <w:color w:val="000000" w:themeColor="text1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>- merytorycznej, którą przeprowadzają pracownicy komórki merytorycznej zajmującej się obszarem tematycznym, którego dotyczy</w:t>
      </w:r>
      <w:r w:rsidRPr="001E536D" w:rsidDel="000325D6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 xml:space="preserve">projekt zadania. </w:t>
      </w:r>
    </w:p>
    <w:p w14:paraId="5A03E8C6" w14:textId="2F64E1A8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color w:val="000000" w:themeColor="text1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301E6B" w:rsidRPr="00301E6B">
        <w:rPr>
          <w:rFonts w:cs="Arial"/>
          <w:b/>
          <w:bCs/>
          <w:sz w:val="24"/>
          <w:szCs w:val="24"/>
        </w:rPr>
        <w:t> </w:t>
      </w:r>
      <w:r w:rsidR="004D1CBB" w:rsidRPr="001E536D">
        <w:rPr>
          <w:rFonts w:cs="Arial"/>
          <w:b/>
          <w:bCs/>
          <w:sz w:val="24"/>
          <w:szCs w:val="24"/>
        </w:rPr>
        <w:t>1</w:t>
      </w:r>
      <w:r w:rsidR="004D1CBB">
        <w:rPr>
          <w:rFonts w:cs="Arial"/>
          <w:b/>
          <w:bCs/>
          <w:sz w:val="24"/>
          <w:szCs w:val="24"/>
        </w:rPr>
        <w:t>4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Ocena formalna projektu zadania polega na weryfikacji prawidłowości zgłoszenia tj. czy:</w:t>
      </w:r>
    </w:p>
    <w:p w14:paraId="6305C779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 projekt zadania został zgłoszony w terminie stosownie do treści § 4;</w:t>
      </w:r>
    </w:p>
    <w:p w14:paraId="6FC25B19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 projekt zadania został zgłoszony na właściwym formularzu, zawierającym prawidłowo wypełnione tzw. pola obowiązkowe;</w:t>
      </w:r>
    </w:p>
    <w:p w14:paraId="0E2DCEBD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 do formularza została dołączona kompletna i prawidłowo wypełniona lista poparcia;</w:t>
      </w:r>
    </w:p>
    <w:p w14:paraId="0E60D77E" w14:textId="1E4C0F7A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 formularz projektu zadania wojewódzkiego został wniesiony przez Mieszkańca, a</w:t>
      </w:r>
      <w:r w:rsidR="00E12A2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subregionalnego – Mieszkańca przebywającego na terenie subregionu, do którego zgłoszono projekt zadania.</w:t>
      </w:r>
    </w:p>
    <w:p w14:paraId="3437C468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Formularz:</w:t>
      </w:r>
    </w:p>
    <w:p w14:paraId="5A769622" w14:textId="4DACF251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301E6B" w:rsidRP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niezawierający wymaganych danych kontaktowych Projektodawcy;</w:t>
      </w:r>
    </w:p>
    <w:p w14:paraId="126A73B7" w14:textId="64D62EB9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301E6B" w:rsidRP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złożony przed rozpoczęciem lub po upływie wyznaczonego terminu stosownie do treści § 4;</w:t>
      </w:r>
    </w:p>
    <w:p w14:paraId="18E5F366" w14:textId="4C31C83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3) uwzględniający szacunkowy koszt realizacji projektu zadania odbiegający od wartości wskazanych w § </w:t>
      </w:r>
      <w:r w:rsidR="004D1CBB">
        <w:rPr>
          <w:rFonts w:cs="Arial"/>
          <w:sz w:val="24"/>
          <w:szCs w:val="24"/>
        </w:rPr>
        <w:t>9</w:t>
      </w:r>
      <w:r w:rsidR="004D1CBB" w:rsidRPr="001E536D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ust. 1;</w:t>
      </w:r>
    </w:p>
    <w:p w14:paraId="48B74135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4) do którego nie została dołączona kompletna i prawidłowo wypełniona lista poparcia</w:t>
      </w:r>
    </w:p>
    <w:p w14:paraId="394D6E17" w14:textId="0099D545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– pozostawia się bez rozpatrzenia. Informację o pozostawieniu projektu zadania bez rozpatrzenia ze względu na niespełnienie wymogów formalnych przekazuje się niezwłocznie jego Projektodawcy, za wyjątkiem przypadku </w:t>
      </w:r>
      <w:r w:rsidR="00E12A2D">
        <w:rPr>
          <w:rFonts w:cs="Arial"/>
          <w:sz w:val="24"/>
          <w:szCs w:val="24"/>
        </w:rPr>
        <w:t>wskazanego</w:t>
      </w:r>
      <w:r w:rsidRPr="001E536D">
        <w:rPr>
          <w:rFonts w:cs="Arial"/>
          <w:sz w:val="24"/>
          <w:szCs w:val="24"/>
        </w:rPr>
        <w:t xml:space="preserve"> w pkt. 1</w:t>
      </w:r>
      <w:r w:rsidR="00987B8A">
        <w:rPr>
          <w:rFonts w:cs="Arial"/>
          <w:sz w:val="24"/>
          <w:szCs w:val="24"/>
        </w:rPr>
        <w:t>.</w:t>
      </w:r>
    </w:p>
    <w:p w14:paraId="6A85280B" w14:textId="1FCBFFDB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Dopuszcza się uzupełnienie przez Projektodawcę innych niż określone w ust. 2 braków formalnych formularza w terminie 7 dni od daty otrzymania wezwania do uzupełnienia braków, z zastrzeżeniem ust. 4 i 5. Projekt zadania nieuzupełniony w</w:t>
      </w:r>
      <w:r w:rsidR="00301E6B" w:rsidRP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terminie nie jest dopuszczony do dalszej oceny i uzyskuje negatywną ocenę formalną.</w:t>
      </w:r>
    </w:p>
    <w:p w14:paraId="115E16F9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4. Błędy pisarskie i inne oczywiste omyłki stwierdzone w formularzu podlegają korekcie w toku oceny i pozostają bez wpływu na jego rozpatrzenie.</w:t>
      </w:r>
    </w:p>
    <w:p w14:paraId="61A4144A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5. W przypadku niedokonania przez Projektodawcę uzupełnienia uchybienia polegającego na przekroczeniu limitu znaków, w szczególności w tytule projektu zadania, w trybie, o którym mowa w ust. 3, uchybienie podlega korekcie w toku oceny i pozostaje bez wpływu na rozpatrzenie zgłoszenia.</w:t>
      </w:r>
    </w:p>
    <w:p w14:paraId="6EAB3FCF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>6. W przypadku niespełnienia wymogów formalnych projekt zadania uzyskuje negatywną ocenę formalną i nie przekazuje się go do oceny merytorycznej ani nie wydaje się decyzji o niedopuszczeniu projektu zadania do głosowania, o czym niezwłocznie informuje się jego Projektodawcę.</w:t>
      </w:r>
    </w:p>
    <w:p w14:paraId="53E9BF18" w14:textId="7023458E" w:rsidR="001E536D" w:rsidRPr="00301E6B" w:rsidRDefault="001E536D" w:rsidP="00301E6B">
      <w:pPr>
        <w:jc w:val="both"/>
        <w:rPr>
          <w:rFonts w:cs="Arial"/>
          <w:sz w:val="24"/>
          <w:szCs w:val="24"/>
        </w:rPr>
      </w:pPr>
      <w:r w:rsidRPr="00301E6B">
        <w:rPr>
          <w:rFonts w:cs="Arial"/>
          <w:sz w:val="24"/>
          <w:szCs w:val="24"/>
        </w:rPr>
        <w:t xml:space="preserve">7. Wykaz zgłoszonych projektów zadań, które spełniają wymogi określone w ust. 1, jest udostępniany na stronie internetowej Województwa </w:t>
      </w:r>
      <w:r w:rsidRPr="00301E6B">
        <w:rPr>
          <w:rFonts w:cs="Arial"/>
          <w:i/>
          <w:iCs/>
          <w:sz w:val="24"/>
          <w:szCs w:val="24"/>
        </w:rPr>
        <w:t>bo.lodzkie.pl</w:t>
      </w:r>
      <w:r w:rsidRPr="00301E6B">
        <w:rPr>
          <w:rFonts w:cs="Arial"/>
          <w:sz w:val="24"/>
          <w:szCs w:val="24"/>
        </w:rPr>
        <w:t>.</w:t>
      </w:r>
    </w:p>
    <w:p w14:paraId="4954E8F7" w14:textId="2CDACC2F" w:rsidR="001E536D" w:rsidRPr="00301E6B" w:rsidRDefault="001E536D" w:rsidP="00301E6B">
      <w:pPr>
        <w:jc w:val="both"/>
        <w:rPr>
          <w:rFonts w:cs="Arial"/>
          <w:sz w:val="24"/>
          <w:szCs w:val="24"/>
        </w:rPr>
      </w:pPr>
      <w:bookmarkStart w:id="8" w:name="_Hlk179787121"/>
      <w:r w:rsidRPr="00301E6B">
        <w:rPr>
          <w:rFonts w:cs="Arial"/>
          <w:b/>
          <w:bCs/>
          <w:sz w:val="24"/>
          <w:szCs w:val="24"/>
        </w:rPr>
        <w:t>§</w:t>
      </w:r>
      <w:bookmarkEnd w:id="8"/>
      <w:r w:rsidR="00301E6B" w:rsidRPr="00301E6B">
        <w:rPr>
          <w:rFonts w:cs="Arial"/>
          <w:b/>
          <w:bCs/>
          <w:sz w:val="24"/>
          <w:szCs w:val="24"/>
        </w:rPr>
        <w:t> </w:t>
      </w:r>
      <w:r w:rsidR="004D1CBB" w:rsidRPr="00301E6B">
        <w:rPr>
          <w:rFonts w:cs="Arial"/>
          <w:b/>
          <w:bCs/>
          <w:sz w:val="24"/>
          <w:szCs w:val="24"/>
        </w:rPr>
        <w:t>1</w:t>
      </w:r>
      <w:r w:rsidR="004D1CBB">
        <w:rPr>
          <w:rFonts w:cs="Arial"/>
          <w:b/>
          <w:bCs/>
          <w:sz w:val="24"/>
          <w:szCs w:val="24"/>
        </w:rPr>
        <w:t>5</w:t>
      </w:r>
      <w:r w:rsidRPr="00301E6B">
        <w:rPr>
          <w:rFonts w:cs="Arial"/>
          <w:b/>
          <w:bCs/>
          <w:sz w:val="24"/>
          <w:szCs w:val="24"/>
        </w:rPr>
        <w:t>.</w:t>
      </w:r>
      <w:r w:rsidRPr="00301E6B">
        <w:rPr>
          <w:rFonts w:cs="Arial"/>
          <w:sz w:val="24"/>
          <w:szCs w:val="24"/>
        </w:rPr>
        <w:t>1. Komórka organizacyjna Urzędu koordynująca realizację procesu wyboru zadań do budżetu obywatelskiego po zakończeniu oceny formalnej kieruje pozytywnie ocenione projekty zadań do oceny merytorycznej dokonywanej przez właściwe komórki merytoryczne.</w:t>
      </w:r>
    </w:p>
    <w:p w14:paraId="597A1F20" w14:textId="1D843D3E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2. Ocena merytoryczna zgłoszonych projektów zadań </w:t>
      </w:r>
      <w:r w:rsidR="009734A0">
        <w:rPr>
          <w:rFonts w:cs="Arial"/>
          <w:sz w:val="24"/>
          <w:szCs w:val="24"/>
        </w:rPr>
        <w:t xml:space="preserve">dokonywana jest </w:t>
      </w:r>
      <w:r w:rsidRPr="001E536D">
        <w:rPr>
          <w:rFonts w:cs="Arial"/>
          <w:sz w:val="24"/>
          <w:szCs w:val="24"/>
        </w:rPr>
        <w:t xml:space="preserve"> pod kątem:</w:t>
      </w:r>
    </w:p>
    <w:p w14:paraId="3D08EED5" w14:textId="752E2BF1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301E6B" w:rsidRP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zgodności z wymogami określonymi w § </w:t>
      </w:r>
      <w:r w:rsidR="004D1CBB">
        <w:rPr>
          <w:rFonts w:cs="Arial"/>
          <w:sz w:val="24"/>
          <w:szCs w:val="24"/>
        </w:rPr>
        <w:t>7</w:t>
      </w:r>
      <w:r w:rsidRPr="001E536D">
        <w:rPr>
          <w:rFonts w:cs="Arial"/>
          <w:sz w:val="24"/>
          <w:szCs w:val="24"/>
        </w:rPr>
        <w:t>;</w:t>
      </w:r>
    </w:p>
    <w:p w14:paraId="1ABF43EA" w14:textId="225586A2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301E6B" w:rsidRP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analizy szacunkowego kosztu realizacji zgłoszonego projektu zadania;</w:t>
      </w:r>
    </w:p>
    <w:p w14:paraId="369D1604" w14:textId="710378A8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3) możliwości zabezpieczenia ewentualnych kosztów utrzymania zadania, powstałych w wyniku jego realizacji, o których mowa w § </w:t>
      </w:r>
      <w:r w:rsidR="004D1CBB">
        <w:rPr>
          <w:rFonts w:cs="Arial"/>
          <w:sz w:val="24"/>
          <w:szCs w:val="24"/>
        </w:rPr>
        <w:t>9</w:t>
      </w:r>
      <w:r w:rsidR="004D1CBB" w:rsidRPr="001E536D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 xml:space="preserve">ust. </w:t>
      </w:r>
      <w:r w:rsidR="00220E87">
        <w:rPr>
          <w:rFonts w:cs="Arial"/>
          <w:sz w:val="24"/>
          <w:szCs w:val="24"/>
        </w:rPr>
        <w:t>3</w:t>
      </w:r>
      <w:r w:rsidRPr="001E536D">
        <w:rPr>
          <w:rFonts w:cs="Arial"/>
          <w:sz w:val="24"/>
          <w:szCs w:val="24"/>
        </w:rPr>
        <w:t>, w budżecie Województwa na kolejne lata;</w:t>
      </w:r>
    </w:p>
    <w:p w14:paraId="43625F29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4) możliwości realizacji projektu zadania m.in. we wskazanych w formularzu lokalizacji czy czasie;</w:t>
      </w:r>
    </w:p>
    <w:p w14:paraId="2FE97B37" w14:textId="77777777" w:rsidR="001E536D" w:rsidRPr="001E536D" w:rsidRDefault="001E536D" w:rsidP="00DA59CC">
      <w:pPr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5) ustalenia realnego zakresu oraz czasu i miejsca realizacji projektu zadania, w tym możliwości połączenia go z innymi projektami zadań.</w:t>
      </w:r>
    </w:p>
    <w:p w14:paraId="2B28C639" w14:textId="2D38ABFC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3. Właściwe komórki </w:t>
      </w:r>
      <w:r w:rsidR="00220417" w:rsidRPr="00220417">
        <w:rPr>
          <w:rFonts w:cs="Arial"/>
          <w:sz w:val="24"/>
          <w:szCs w:val="24"/>
        </w:rPr>
        <w:t>merytoryczne</w:t>
      </w:r>
      <w:r w:rsidRPr="001E536D">
        <w:rPr>
          <w:rFonts w:cs="Arial"/>
          <w:sz w:val="24"/>
          <w:szCs w:val="24"/>
        </w:rPr>
        <w:t xml:space="preserve"> mogą zmienić koszty szacunkowe zgłoszonego projektu zadania, za poinformowaniem Projektodawcy o wprowadzonych zmianach, o</w:t>
      </w:r>
      <w:r w:rsidR="00301E6B" w:rsidRP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ile koszty te nie przekraczają limitów, o których mowa w § </w:t>
      </w:r>
      <w:r w:rsidR="004D1CBB">
        <w:rPr>
          <w:rFonts w:cs="Arial"/>
          <w:sz w:val="24"/>
          <w:szCs w:val="24"/>
        </w:rPr>
        <w:t>9</w:t>
      </w:r>
      <w:r w:rsidR="004D1CBB" w:rsidRPr="001E536D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ust. 1.</w:t>
      </w:r>
    </w:p>
    <w:p w14:paraId="564938FF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4. W przypadku, gdy zweryfikowany koszt realizacji projektu zadania subregionalnego przekracza limit dla projektów zadań subregionalnych, a mieści się w limicie dla projektów zadań wojewódzkich, można, za zgodą Projektodawcy i o ile charakter projektu zadania na to pozwala, zakwalifikować projekt zadania do puli wojewódzkiej.</w:t>
      </w:r>
    </w:p>
    <w:p w14:paraId="521C62A1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5. W przypadku, gdy zweryfikowany koszt realizacji projektu zadania wojewódzkiego </w:t>
      </w:r>
      <w:bookmarkStart w:id="9" w:name="_Hlk180413093"/>
      <w:r w:rsidRPr="001E536D">
        <w:rPr>
          <w:rFonts w:cs="Arial"/>
          <w:sz w:val="24"/>
          <w:szCs w:val="24"/>
        </w:rPr>
        <w:t xml:space="preserve">mieści </w:t>
      </w:r>
      <w:bookmarkStart w:id="10" w:name="_Hlk180413217"/>
      <w:r w:rsidRPr="001E536D">
        <w:rPr>
          <w:rFonts w:cs="Arial"/>
          <w:sz w:val="24"/>
          <w:szCs w:val="24"/>
        </w:rPr>
        <w:t>się w limicie dla projektów zadań zgłoszonych do puli subregionalnej</w:t>
      </w:r>
      <w:bookmarkEnd w:id="9"/>
      <w:bookmarkEnd w:id="10"/>
      <w:r w:rsidRPr="001E536D">
        <w:rPr>
          <w:rFonts w:cs="Arial"/>
          <w:sz w:val="24"/>
          <w:szCs w:val="24"/>
        </w:rPr>
        <w:t xml:space="preserve">, a jego </w:t>
      </w:r>
      <w:r w:rsidRPr="001E536D">
        <w:rPr>
          <w:rFonts w:cs="Arial"/>
          <w:sz w:val="24"/>
          <w:szCs w:val="24"/>
        </w:rPr>
        <w:lastRenderedPageBreak/>
        <w:t>realizacja ma dotyczyć określonego subregionu, można, za zgodą Projektodawcy, zakwalifikować projekt zadania do odpowiedniej puli subregionalnej.</w:t>
      </w:r>
    </w:p>
    <w:p w14:paraId="02D66332" w14:textId="2445707B" w:rsidR="001E536D" w:rsidRPr="00301E6B" w:rsidRDefault="001E536D" w:rsidP="00301E6B">
      <w:pPr>
        <w:jc w:val="both"/>
        <w:rPr>
          <w:rFonts w:cs="Arial"/>
          <w:sz w:val="24"/>
          <w:szCs w:val="24"/>
        </w:rPr>
      </w:pPr>
      <w:r w:rsidRPr="00301E6B">
        <w:rPr>
          <w:rFonts w:cs="Arial"/>
          <w:sz w:val="24"/>
          <w:szCs w:val="24"/>
        </w:rPr>
        <w:t>6. Zmiana zakresu projektów zadań zgłoszonych do budżetu obywatelskiego, w tym łączenie z innymi projektami zadań, jest możliwa w drodze uzgodnienia z</w:t>
      </w:r>
      <w:r w:rsidR="00301E6B" w:rsidRPr="00301E6B">
        <w:rPr>
          <w:rFonts w:cs="Arial"/>
          <w:sz w:val="24"/>
          <w:szCs w:val="24"/>
        </w:rPr>
        <w:t> </w:t>
      </w:r>
      <w:r w:rsidRPr="00301E6B">
        <w:rPr>
          <w:rFonts w:cs="Arial"/>
          <w:sz w:val="24"/>
          <w:szCs w:val="24"/>
        </w:rPr>
        <w:t>Projektodawcą.</w:t>
      </w:r>
    </w:p>
    <w:p w14:paraId="75A8262A" w14:textId="4733AF64" w:rsidR="001E536D" w:rsidRPr="00301E6B" w:rsidRDefault="001E536D" w:rsidP="00301E6B">
      <w:pPr>
        <w:jc w:val="both"/>
        <w:rPr>
          <w:rFonts w:cs="Arial"/>
          <w:sz w:val="24"/>
          <w:szCs w:val="24"/>
        </w:rPr>
      </w:pPr>
      <w:r w:rsidRPr="00301E6B">
        <w:rPr>
          <w:rFonts w:cs="Arial"/>
          <w:b/>
          <w:bCs/>
          <w:sz w:val="24"/>
          <w:szCs w:val="24"/>
        </w:rPr>
        <w:t>§</w:t>
      </w:r>
      <w:r w:rsidR="00301E6B" w:rsidRPr="00301E6B">
        <w:rPr>
          <w:rFonts w:cs="Arial"/>
          <w:b/>
          <w:bCs/>
          <w:sz w:val="24"/>
          <w:szCs w:val="24"/>
        </w:rPr>
        <w:t> </w:t>
      </w:r>
      <w:r w:rsidR="004D1CBB" w:rsidRPr="00301E6B">
        <w:rPr>
          <w:rFonts w:cs="Arial"/>
          <w:b/>
          <w:bCs/>
          <w:sz w:val="24"/>
          <w:szCs w:val="24"/>
        </w:rPr>
        <w:t>1</w:t>
      </w:r>
      <w:r w:rsidR="004D1CBB">
        <w:rPr>
          <w:rFonts w:cs="Arial"/>
          <w:b/>
          <w:bCs/>
          <w:sz w:val="24"/>
          <w:szCs w:val="24"/>
        </w:rPr>
        <w:t>6</w:t>
      </w:r>
      <w:r w:rsidRPr="00301E6B">
        <w:rPr>
          <w:rFonts w:cs="Arial"/>
          <w:b/>
          <w:bCs/>
          <w:sz w:val="24"/>
          <w:szCs w:val="24"/>
        </w:rPr>
        <w:t>.</w:t>
      </w:r>
      <w:r w:rsidRPr="00301E6B">
        <w:rPr>
          <w:rFonts w:cs="Arial"/>
          <w:sz w:val="24"/>
          <w:szCs w:val="24"/>
        </w:rPr>
        <w:t>1. Właściwe komórki merytoryczne po dokonaniu oceny merytorycznej projektów zadań zgłoszonych do budżetu obywatelskiego przekazują wynik tej oceny z</w:t>
      </w:r>
      <w:r w:rsidR="00375964">
        <w:rPr>
          <w:rFonts w:cs="Arial"/>
          <w:sz w:val="24"/>
          <w:szCs w:val="24"/>
        </w:rPr>
        <w:t> </w:t>
      </w:r>
      <w:r w:rsidRPr="00301E6B">
        <w:rPr>
          <w:rFonts w:cs="Arial"/>
          <w:sz w:val="24"/>
          <w:szCs w:val="24"/>
        </w:rPr>
        <w:t>informacjami o rekomendacjach co do dopuszczenia lub niedopuszczenia do głosowania Zespołowi ds. realizacji budżetu obywatelskiego.</w:t>
      </w:r>
    </w:p>
    <w:p w14:paraId="4ECD1185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Zespół ds. realizacji budżetu obywatelskiego jest odpowiedzialny za:</w:t>
      </w:r>
    </w:p>
    <w:p w14:paraId="2C25FA41" w14:textId="55E39FB2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sporządzenie wykazu projektów zadań, które spełniają wymogi formalne i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ogłoszenie go na stronie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;</w:t>
      </w:r>
    </w:p>
    <w:p w14:paraId="47FE4869" w14:textId="7793DC54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koordynację procesu oceny formalnej i merytorycznej;</w:t>
      </w:r>
    </w:p>
    <w:p w14:paraId="012CB1D9" w14:textId="58859D9E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3) podejmowanie decyzji – na podstawie oceny merytorycznej oraz rekomendacji komórek merytorycznych – o dopuszczeniu lub niedopuszczeniu zgłoszonych projektów zadań do głosowania – w głosowaniu większością głosów, w obecności co najmniej połowy jego składu;</w:t>
      </w:r>
    </w:p>
    <w:p w14:paraId="2AAF932C" w14:textId="6EF6CD4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przygotowanie stanowiska dotyczącego złożonych odwołań, o których mowa w ust. 4-6;</w:t>
      </w:r>
    </w:p>
    <w:p w14:paraId="2CADC173" w14:textId="3A2FD602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5)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nadzór nad ustaleniem wyników głosowania;</w:t>
      </w:r>
    </w:p>
    <w:p w14:paraId="20E31C2D" w14:textId="0DACF9C1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6)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monitoring realizacji zadań realizowanych w ramach budżetu obywatelskiego;</w:t>
      </w:r>
    </w:p>
    <w:p w14:paraId="43BCBFCE" w14:textId="0E421401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7)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koordynację współpracy między komórkami merytorycznymi zaangażowanymi w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realizację budżetu obywatelskiego;</w:t>
      </w:r>
    </w:p>
    <w:p w14:paraId="3B170EAD" w14:textId="3F545F79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8)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koordynację działań promocyjnych, edukacyjnych i informacyjnych dotyczących budżetu obywatelskiego;</w:t>
      </w:r>
    </w:p>
    <w:p w14:paraId="7E9AD3EB" w14:textId="7132FF3F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9)</w:t>
      </w:r>
      <w:r w:rsidR="00301E6B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ewaluację procesu realizacji budżetu obywatelskiego.</w:t>
      </w:r>
    </w:p>
    <w:p w14:paraId="14C0CCBE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Wykaz projektów zadań dopuszczonych lub niedopuszczonych do głosowania wraz z</w:t>
      </w:r>
      <w:bookmarkStart w:id="11" w:name="_Hlk178076721"/>
      <w:r w:rsidRPr="001E536D">
        <w:rPr>
          <w:rFonts w:cs="Arial"/>
          <w:sz w:val="24"/>
          <w:szCs w:val="24"/>
        </w:rPr>
        <w:t> uzasadnieniem decyzji o niedopuszczeniu projektów zadań do głosowania</w:t>
      </w:r>
      <w:bookmarkEnd w:id="11"/>
      <w:r w:rsidRPr="001E536D">
        <w:rPr>
          <w:rFonts w:cs="Arial"/>
          <w:sz w:val="24"/>
          <w:szCs w:val="24"/>
        </w:rPr>
        <w:t xml:space="preserve">, ogłaszany jest na stronie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.</w:t>
      </w:r>
    </w:p>
    <w:p w14:paraId="437B5DEE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4. Projektodawcy przekazuje się niezwłocznie informację o decyzji o niedopuszczeniu projektu zadania do głosowania oraz pouczenie o prawie i terminie wniesienia </w:t>
      </w:r>
      <w:r w:rsidRPr="001E536D">
        <w:rPr>
          <w:rFonts w:cs="Arial"/>
          <w:sz w:val="24"/>
          <w:szCs w:val="24"/>
        </w:rPr>
        <w:lastRenderedPageBreak/>
        <w:t>odwołania wraz z podaniem informacji o adresie strony internetowej Województwa, na której zamieszczone zostało uzasadnienie podjętej decyzji.</w:t>
      </w:r>
    </w:p>
    <w:p w14:paraId="6ECF432F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5. Projektodawca w terminie 7 dni od ogłoszenia wykazu, o którym mowa w ust. 3, może wnieść do Zarządu odwołanie od decyzji o niedopuszczeniu projektu zadania do głosowania:</w:t>
      </w:r>
    </w:p>
    <w:p w14:paraId="2051461B" w14:textId="7ACD35F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formie elektronicznej:</w:t>
      </w:r>
    </w:p>
    <w:p w14:paraId="68FB402A" w14:textId="5B7E1FA4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za pośrednictwem strony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;</w:t>
      </w:r>
    </w:p>
    <w:p w14:paraId="21FA9967" w14:textId="30EB7F5E" w:rsidR="003B63F4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za pośrednictwem platformy elektronicznej ePUAP</w:t>
      </w:r>
      <w:r w:rsidR="00AA1ADA">
        <w:rPr>
          <w:rFonts w:cs="Arial"/>
          <w:sz w:val="24"/>
          <w:szCs w:val="24"/>
        </w:rPr>
        <w:t>:</w:t>
      </w:r>
      <w:r w:rsidRPr="001E536D">
        <w:rPr>
          <w:rFonts w:cs="Arial"/>
          <w:sz w:val="24"/>
          <w:szCs w:val="24"/>
        </w:rPr>
        <w:t xml:space="preserve"> /umwl/skrytka</w:t>
      </w:r>
      <w:r w:rsidR="003B63F4">
        <w:rPr>
          <w:rFonts w:cs="Arial"/>
          <w:sz w:val="24"/>
          <w:szCs w:val="24"/>
        </w:rPr>
        <w:t>;</w:t>
      </w:r>
    </w:p>
    <w:p w14:paraId="09D97A9B" w14:textId="6A1D0F92" w:rsidR="001E536D" w:rsidRPr="001E536D" w:rsidRDefault="003B63F4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7F24D9">
        <w:rPr>
          <w:rFonts w:cs="Arial"/>
          <w:sz w:val="24"/>
          <w:szCs w:val="24"/>
        </w:rPr>
        <w:t> </w:t>
      </w:r>
      <w:r w:rsidRPr="007F24D9">
        <w:rPr>
          <w:rFonts w:cs="Arial"/>
          <w:sz w:val="24"/>
          <w:szCs w:val="24"/>
        </w:rPr>
        <w:t xml:space="preserve">za pośrednictwem adresu do doręczeń elektronicznych: </w:t>
      </w:r>
      <w:r w:rsidRPr="005A7147">
        <w:rPr>
          <w:rFonts w:cs="Arial"/>
          <w:sz w:val="24"/>
          <w:szCs w:val="24"/>
        </w:rPr>
        <w:t>AE:PL-70836-65824-DUHRJ-28</w:t>
      </w:r>
      <w:r w:rsidR="001E536D" w:rsidRPr="007F24D9">
        <w:rPr>
          <w:rFonts w:cs="Arial"/>
          <w:sz w:val="24"/>
          <w:szCs w:val="24"/>
        </w:rPr>
        <w:t>;</w:t>
      </w:r>
    </w:p>
    <w:p w14:paraId="77413CA2" w14:textId="49BA1FAA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drogą mailową na adres: bo@lodzkie.pl;</w:t>
      </w:r>
    </w:p>
    <w:p w14:paraId="1CC01920" w14:textId="666C7E43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formie papierowej:</w:t>
      </w:r>
    </w:p>
    <w:p w14:paraId="1090A749" w14:textId="64175754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Biurze Podawczym Urzędu (al. Piłsudskiego 8, 90-051 Łódź);</w:t>
      </w:r>
    </w:p>
    <w:p w14:paraId="186E5A03" w14:textId="7A06F45C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-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za pośrednictwem operatora pocztowego na adres Urzędu (al. Piłsudskiego 8,</w:t>
      </w:r>
      <w:r w:rsidRPr="001E536D">
        <w:rPr>
          <w:rFonts w:cs="Arial"/>
          <w:sz w:val="220"/>
          <w:szCs w:val="220"/>
        </w:rPr>
        <w:t xml:space="preserve"> </w:t>
      </w:r>
      <w:r w:rsidRPr="001E536D">
        <w:rPr>
          <w:rFonts w:cs="Arial"/>
          <w:sz w:val="24"/>
          <w:szCs w:val="24"/>
        </w:rPr>
        <w:t>90-051 Łódź) – decyduje data wpływu do Urzędu.</w:t>
      </w:r>
    </w:p>
    <w:p w14:paraId="5C7FEB4C" w14:textId="77777777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6. Odwołanie zawiera:</w:t>
      </w:r>
    </w:p>
    <w:p w14:paraId="3272A404" w14:textId="67950FCE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imię i nazwisko Projektodawcy;</w:t>
      </w:r>
    </w:p>
    <w:p w14:paraId="730B0C62" w14:textId="0D42A62C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adres Projektodawcy;</w:t>
      </w:r>
    </w:p>
    <w:p w14:paraId="09E71121" w14:textId="3417B62F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3)</w:t>
      </w:r>
      <w:r w:rsidR="00AA1ADA">
        <w:t> </w:t>
      </w:r>
      <w:r w:rsidRPr="001E536D">
        <w:rPr>
          <w:rFonts w:cs="Arial"/>
          <w:sz w:val="24"/>
          <w:szCs w:val="24"/>
        </w:rPr>
        <w:t>nazwę projektu zadania;</w:t>
      </w:r>
    </w:p>
    <w:p w14:paraId="0088C67B" w14:textId="12E24EDC" w:rsidR="001E536D" w:rsidRPr="001E536D" w:rsidRDefault="001E536D" w:rsidP="00DA59CC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wskazanie zastrzeżeń do oceny projektu zadania wraz z ich uzasadnieniem;</w:t>
      </w:r>
    </w:p>
    <w:p w14:paraId="1A330599" w14:textId="5F318B7F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5)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podpis Projektodawcy w przypadku złożenia odwołania w formie papierowej.</w:t>
      </w:r>
    </w:p>
    <w:p w14:paraId="326A78CE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7. Odwołanie złożone niezgodnie z ust. 5 i 6 pozostawia się bez rozpatrzenia.</w:t>
      </w:r>
    </w:p>
    <w:p w14:paraId="39A93AFC" w14:textId="77777777" w:rsidR="001E536D" w:rsidRPr="001E536D" w:rsidRDefault="001E536D" w:rsidP="00DA59CC">
      <w:pPr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8. W uzasadnionych przypadkach Przewodniczący Zespołu ds. realizacji budżetu obywatelskiego podejmuje decyzję o wydłużeniu terminu wskazanego w ust. 5.</w:t>
      </w:r>
    </w:p>
    <w:p w14:paraId="2C48A3F6" w14:textId="0553002E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9. Tworzy się </w:t>
      </w:r>
      <w:r w:rsidR="00197AC5">
        <w:rPr>
          <w:rFonts w:cs="Arial"/>
          <w:sz w:val="24"/>
          <w:szCs w:val="24"/>
        </w:rPr>
        <w:t>K</w:t>
      </w:r>
      <w:r w:rsidRPr="001E536D">
        <w:rPr>
          <w:rFonts w:cs="Arial"/>
          <w:sz w:val="24"/>
          <w:szCs w:val="24"/>
        </w:rPr>
        <w:t>omisję ds. odwołań od decyzji o niedopuszczeniu projektów zadań zgłoszonych do budżetu obywatelskiego do głosowania (zwanej dalej: Komisją), w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skład której wchodzą po jednym przedstawicielu wskazanym przez kluby radnych Sejmiku, jednym przedstawicielu Prezydium Sejmiku oraz czterech przedstawicieli Marszałka. Członkowie Komisji wybierają ze swojego grona Przewodniczącego, który przewodzi jej pracami.</w:t>
      </w:r>
    </w:p>
    <w:p w14:paraId="79C6DE65" w14:textId="6BED8A6F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>10. Zadaniem Komisji jest zaopiniowanie złożonych odwołań, o których mowa w ust. 5, z</w:t>
      </w:r>
      <w:r w:rsidR="00AA1ADA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uwzględnieniem uzasadnienia decyzji o niedopuszczeniu do głosowania projektów zadań, których odwołania dotyczą.</w:t>
      </w:r>
    </w:p>
    <w:p w14:paraId="5D4EB436" w14:textId="7BC5944C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11. Komisja zapoznaje się z wniesionymi </w:t>
      </w:r>
      <w:proofErr w:type="spellStart"/>
      <w:r w:rsidRPr="001E536D">
        <w:rPr>
          <w:rFonts w:cs="Arial"/>
          <w:sz w:val="24"/>
          <w:szCs w:val="24"/>
        </w:rPr>
        <w:t>odwołaniami</w:t>
      </w:r>
      <w:proofErr w:type="spellEnd"/>
      <w:r w:rsidRPr="001E536D">
        <w:rPr>
          <w:rFonts w:cs="Arial"/>
          <w:sz w:val="24"/>
          <w:szCs w:val="24"/>
        </w:rPr>
        <w:t xml:space="preserve"> i wyznacza termin posiedzenia, podczas którego opiniuje złożone odwołania w głosowaniu większością głosów, w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obecności co najmniej połowy jej składu. W przypadku równej liczby głosów decyduje głos Przewodniczącego.</w:t>
      </w:r>
    </w:p>
    <w:p w14:paraId="2F646EA2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12. O terminie i miejscu posiedzenia informuje się Projektodawcę, który wniósł odwołanie od decyzji o niedopuszczeniu projektu zadania do głosowania, drogą elektroniczną bądź telefoniczną, jednak nie później niż na 7 dni przed posiedzeniem.</w:t>
      </w:r>
    </w:p>
    <w:p w14:paraId="3AF50FB9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13. Komisja przekazuje Zarządowi wypracowane przez siebie stanowisko dotyczące odwołań.</w:t>
      </w:r>
    </w:p>
    <w:p w14:paraId="666901FF" w14:textId="77777777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14. Komisja ulega rozwiązaniu po wykonaniu zadania.</w:t>
      </w:r>
    </w:p>
    <w:p w14:paraId="657E9303" w14:textId="0A2AA7CC" w:rsidR="001E536D" w:rsidRPr="001E536D" w:rsidRDefault="001E536D" w:rsidP="00DA59CC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15. Zarząd rozpatruje odwołania od decyzji o niedopuszczeniu projektu zadania do głosowania poprzez przyjęcie ostatecznej listy projektów zadań dopuszczonych i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niedopuszczonych do głosowania z uwzględnieniem podziału na pule.</w:t>
      </w:r>
    </w:p>
    <w:p w14:paraId="43DAD233" w14:textId="77777777" w:rsidR="001E536D" w:rsidRPr="001E536D" w:rsidRDefault="001E536D" w:rsidP="00AA1ADA">
      <w:pPr>
        <w:spacing w:before="0" w:beforeAutospacing="0" w:after="240" w:afterAutospacing="0"/>
        <w:jc w:val="both"/>
        <w:rPr>
          <w:rFonts w:cs="Arial"/>
          <w:i/>
          <w:iCs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16. Listy, o których mowa w ust. 15, publikuje się na stronie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.</w:t>
      </w:r>
    </w:p>
    <w:p w14:paraId="3ED9D714" w14:textId="415C1C55" w:rsidR="001E536D" w:rsidRPr="001E536D" w:rsidRDefault="001E536D" w:rsidP="00CF41D9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4D1CBB" w:rsidRPr="001E536D">
        <w:rPr>
          <w:rFonts w:cs="Arial"/>
          <w:b/>
          <w:bCs/>
          <w:sz w:val="24"/>
          <w:szCs w:val="24"/>
        </w:rPr>
        <w:t>1</w:t>
      </w:r>
      <w:r w:rsidR="004D1CBB">
        <w:rPr>
          <w:rFonts w:cs="Arial"/>
          <w:b/>
          <w:bCs/>
          <w:sz w:val="24"/>
          <w:szCs w:val="24"/>
        </w:rPr>
        <w:t>7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 Każdemu zadaniu dopuszczonemu do głosowania nadaje się kod zadania.</w:t>
      </w:r>
    </w:p>
    <w:p w14:paraId="461CE68B" w14:textId="77777777" w:rsidR="001E536D" w:rsidRPr="001E536D" w:rsidRDefault="001E536D" w:rsidP="00AA1ADA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1E536D">
        <w:rPr>
          <w:rFonts w:eastAsiaTheme="majorEastAsia" w:cstheme="majorBidi"/>
          <w:b/>
          <w:color w:val="000000" w:themeColor="text1"/>
          <w:sz w:val="26"/>
          <w:szCs w:val="26"/>
        </w:rPr>
        <w:t>Rozdział 6</w:t>
      </w:r>
    </w:p>
    <w:p w14:paraId="5DC538E3" w14:textId="77777777" w:rsidR="001E536D" w:rsidRPr="001E536D" w:rsidRDefault="001E536D" w:rsidP="001E536D">
      <w:pPr>
        <w:spacing w:before="0" w:beforeAutospacing="0" w:after="160" w:after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Zasady przeprowadzania głosowania</w:t>
      </w:r>
    </w:p>
    <w:p w14:paraId="74BF636D" w14:textId="156B557B" w:rsidR="001E536D" w:rsidRPr="001E536D" w:rsidRDefault="001E536D" w:rsidP="00AA1ADA">
      <w:pPr>
        <w:autoSpaceDE w:val="0"/>
        <w:autoSpaceDN w:val="0"/>
        <w:adjustRightInd w:val="0"/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4D1CBB" w:rsidRPr="001E536D">
        <w:rPr>
          <w:rFonts w:cs="Arial"/>
          <w:b/>
          <w:bCs/>
          <w:sz w:val="24"/>
          <w:szCs w:val="24"/>
        </w:rPr>
        <w:t>1</w:t>
      </w:r>
      <w:r w:rsidR="004D1CBB">
        <w:rPr>
          <w:rFonts w:cs="Arial"/>
          <w:b/>
          <w:bCs/>
          <w:sz w:val="24"/>
          <w:szCs w:val="24"/>
        </w:rPr>
        <w:t>8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 O wyborze zadań do realizacji decydują Mieszkańcy w drodze głosowania.</w:t>
      </w:r>
    </w:p>
    <w:p w14:paraId="6D563006" w14:textId="51BB0CC0" w:rsidR="001E536D" w:rsidRPr="001E536D" w:rsidRDefault="001E536D" w:rsidP="001E53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4D1CBB">
        <w:rPr>
          <w:rFonts w:cs="Arial"/>
          <w:b/>
          <w:bCs/>
          <w:sz w:val="24"/>
          <w:szCs w:val="24"/>
        </w:rPr>
        <w:t>19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Głosowanie odbywa się:</w:t>
      </w:r>
    </w:p>
    <w:p w14:paraId="1E7D57E2" w14:textId="31EA97C0" w:rsidR="001E536D" w:rsidRPr="001E536D" w:rsidRDefault="001E536D" w:rsidP="001E536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 xml:space="preserve">elektronicznie, na stronie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;</w:t>
      </w:r>
    </w:p>
    <w:p w14:paraId="49A13CC3" w14:textId="2EEA452D" w:rsidR="001E536D" w:rsidRPr="001E536D" w:rsidRDefault="001E536D" w:rsidP="001E536D">
      <w:pPr>
        <w:autoSpaceDE w:val="0"/>
        <w:autoSpaceDN w:val="0"/>
        <w:adjustRightInd w:val="0"/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papierowo, poprzez wrzucenie wypełnionej karty do głosowania do urny w punktach do głosowania wyznaczonych przez Zarząd.</w:t>
      </w:r>
    </w:p>
    <w:p w14:paraId="49A4DF81" w14:textId="77777777" w:rsidR="001E536D" w:rsidRPr="001E536D" w:rsidRDefault="001E536D" w:rsidP="001E536D">
      <w:pPr>
        <w:autoSpaceDE w:val="0"/>
        <w:autoSpaceDN w:val="0"/>
        <w:adjustRightInd w:val="0"/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Mieszkańcom, którzy nie posiadają dostępu do Internetu, Urząd zapewnia możliwość oddania głosu w siedzibie Urzędu lub w wyznaczonych do tego punktach do głosowania.</w:t>
      </w:r>
    </w:p>
    <w:p w14:paraId="551F2976" w14:textId="363F6D5B" w:rsidR="001E536D" w:rsidRPr="001E536D" w:rsidRDefault="001E536D" w:rsidP="001E536D">
      <w:pPr>
        <w:autoSpaceDE w:val="0"/>
        <w:autoSpaceDN w:val="0"/>
        <w:adjustRightInd w:val="0"/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 xml:space="preserve">3. Karty do głosowania udostępnia </w:t>
      </w:r>
      <w:r w:rsidR="007F24D9">
        <w:rPr>
          <w:rFonts w:cs="Arial"/>
          <w:sz w:val="24"/>
          <w:szCs w:val="24"/>
        </w:rPr>
        <w:t xml:space="preserve">się </w:t>
      </w:r>
      <w:r w:rsidRPr="001E536D">
        <w:rPr>
          <w:rFonts w:cs="Arial"/>
          <w:sz w:val="24"/>
          <w:szCs w:val="24"/>
        </w:rPr>
        <w:t xml:space="preserve">na stronie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 xml:space="preserve"> oraz w punktach do głosowania</w:t>
      </w:r>
      <w:r w:rsidRPr="001E536D">
        <w:rPr>
          <w:rFonts w:cs="Arial"/>
          <w:color w:val="000000" w:themeColor="text1"/>
          <w:sz w:val="24"/>
          <w:szCs w:val="24"/>
        </w:rPr>
        <w:t>.</w:t>
      </w:r>
    </w:p>
    <w:p w14:paraId="6A0EF73A" w14:textId="4C0A0AF0" w:rsidR="001E536D" w:rsidRPr="001E536D" w:rsidRDefault="001E536D" w:rsidP="00AA1ADA">
      <w:pPr>
        <w:autoSpaceDE w:val="0"/>
        <w:autoSpaceDN w:val="0"/>
        <w:adjustRightInd w:val="0"/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4. Wykaz punktów do głosowania, o których mowa w ust. 1 pkt 2, podaje się do publicznej wiadomości poprzez zamieszczenie na stronie internetowej Województwa </w:t>
      </w:r>
      <w:r w:rsidRPr="001E536D">
        <w:rPr>
          <w:rFonts w:cs="Arial"/>
          <w:i/>
          <w:iCs/>
          <w:sz w:val="24"/>
          <w:szCs w:val="24"/>
        </w:rPr>
        <w:t>bo.lodzkie.pl</w:t>
      </w:r>
      <w:r w:rsidRPr="001E536D">
        <w:rPr>
          <w:rFonts w:cs="Arial"/>
          <w:sz w:val="24"/>
          <w:szCs w:val="24"/>
        </w:rPr>
        <w:t>.</w:t>
      </w:r>
    </w:p>
    <w:p w14:paraId="5B2F5DCF" w14:textId="3A53116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4D1CBB" w:rsidRPr="001E536D">
        <w:rPr>
          <w:rFonts w:cs="Arial"/>
          <w:b/>
          <w:bCs/>
          <w:sz w:val="24"/>
          <w:szCs w:val="24"/>
        </w:rPr>
        <w:t>2</w:t>
      </w:r>
      <w:r w:rsidR="004D1CBB">
        <w:rPr>
          <w:rFonts w:cs="Arial"/>
          <w:b/>
          <w:bCs/>
          <w:sz w:val="24"/>
          <w:szCs w:val="24"/>
        </w:rPr>
        <w:t>0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Głosowanie odbywa się według następujących zasad:</w:t>
      </w:r>
    </w:p>
    <w:p w14:paraId="432EC410" w14:textId="1BDAB3B2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uprawnieni do oddania głosu są wszyscy Mieszkańcy;</w:t>
      </w:r>
    </w:p>
    <w:p w14:paraId="742468EF" w14:textId="1FCF71FD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2) Mieszkaniec może głosować tylko jeden raz, korzystając wyłącznie z jednego ze sposobów określonych w § </w:t>
      </w:r>
      <w:r w:rsidR="004D1CBB">
        <w:rPr>
          <w:rFonts w:cs="Arial"/>
          <w:sz w:val="24"/>
          <w:szCs w:val="24"/>
        </w:rPr>
        <w:t>19</w:t>
      </w:r>
      <w:r w:rsidR="004D1CBB" w:rsidRPr="001E536D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ust. 1;</w:t>
      </w:r>
    </w:p>
    <w:p w14:paraId="33DA91D6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3) Mieszkaniec podczas głosowania może wybrać dwa projekty zadań: jeden projekt zadania z puli wojewódzkiej i jeden projekt zadania z wybranej przez siebie puli subregionalnej;</w:t>
      </w:r>
    </w:p>
    <w:p w14:paraId="63197FB4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4) potwierdzeniem oddania głosu jest:</w:t>
      </w:r>
    </w:p>
    <w:p w14:paraId="644508BC" w14:textId="33975514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a)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przypadku głosowania elektronicznego wpisanie kodu SMS przesłanego na wskazany numer telefonu;</w:t>
      </w:r>
    </w:p>
    <w:p w14:paraId="476D0729" w14:textId="6D82132C" w:rsidR="001E536D" w:rsidRP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b)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w przypadku głosowania papierowego odręczny podpis na karcie do głosowania.</w:t>
      </w:r>
    </w:p>
    <w:p w14:paraId="3CB89B31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Głos uważa się za nieważny gdy:</w:t>
      </w:r>
    </w:p>
    <w:p w14:paraId="112684D7" w14:textId="7454BB04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 xml:space="preserve">1) jedna osoba wypełni więcej niż jedną kartę do głosowania lub skorzysta z więcej niż jednego sposobu głosowania, określonego w § </w:t>
      </w:r>
      <w:r w:rsidR="004D1CBB">
        <w:rPr>
          <w:rFonts w:cs="Arial"/>
          <w:sz w:val="24"/>
          <w:szCs w:val="24"/>
        </w:rPr>
        <w:t>19</w:t>
      </w:r>
      <w:r w:rsidR="004D1CBB" w:rsidRPr="001E536D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ust. 1;</w:t>
      </w:r>
    </w:p>
    <w:p w14:paraId="0DC2DE03" w14:textId="77777777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 w przypadku głosowania papierowego:</w:t>
      </w:r>
    </w:p>
    <w:p w14:paraId="07CBCB85" w14:textId="01AF5BB8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a)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głos oddany został na karcie do głosowania niezgodnej z obowiązującym wzorem;</w:t>
      </w:r>
    </w:p>
    <w:p w14:paraId="304B6A29" w14:textId="07D37E3E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b)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karta do głosowania zawiera skreślenia, poprawki, dopiski w miejscu przeznaczonym do wpisania kodu projektu zadania;</w:t>
      </w:r>
    </w:p>
    <w:p w14:paraId="58346D40" w14:textId="1F5B2F38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c)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karta do głosowania nie zawiera wskazania żadnego projektu zadania;</w:t>
      </w:r>
    </w:p>
    <w:p w14:paraId="6E501F97" w14:textId="157C011A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d)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karta do głosowania zawiera wskazanie więcej niż jednego projektu zadania wojewódzkiego lub więcej niż jednego projektu zadania subregionalnego;</w:t>
      </w:r>
    </w:p>
    <w:p w14:paraId="12D8E0EA" w14:textId="10AD72BD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e)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nie zostały wypełnione wszystkie pola obowiązkowe karty do głosowania;</w:t>
      </w:r>
    </w:p>
    <w:p w14:paraId="25392AA1" w14:textId="42C2C58F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f)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karta do głosowania została wypełniona w sposób nieczytelny;</w:t>
      </w:r>
    </w:p>
    <w:p w14:paraId="1D25301E" w14:textId="402A3C2C" w:rsidR="001E536D" w:rsidRP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g)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głos oddany został przed rozpoczęciem lub po upływie terminu głosowania;</w:t>
      </w:r>
    </w:p>
    <w:p w14:paraId="257182A7" w14:textId="652A657C" w:rsidR="001E536D" w:rsidRPr="001E536D" w:rsidRDefault="001E536D" w:rsidP="00AA1ADA">
      <w:pPr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h)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głos oddany został przez osobę niepełnoletnią bez zgody rodzica lub opiekuna prawnego.</w:t>
      </w:r>
    </w:p>
    <w:p w14:paraId="6D1DE505" w14:textId="71978CEC" w:rsidR="001E536D" w:rsidRDefault="001E536D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lastRenderedPageBreak/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7F298F" w:rsidRPr="001E536D">
        <w:rPr>
          <w:rFonts w:cs="Arial"/>
          <w:b/>
          <w:bCs/>
          <w:sz w:val="24"/>
          <w:szCs w:val="24"/>
        </w:rPr>
        <w:t>2</w:t>
      </w:r>
      <w:r w:rsidR="007F298F">
        <w:rPr>
          <w:rFonts w:cs="Arial"/>
          <w:b/>
          <w:bCs/>
          <w:sz w:val="24"/>
          <w:szCs w:val="24"/>
        </w:rPr>
        <w:t>1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 W przypadku awarii systemu informatycznego trwającej bez przerwy co najmniej 6 godzin głosowanie zostaje przedłużone o czas trwania awarii.</w:t>
      </w:r>
    </w:p>
    <w:p w14:paraId="4B461125" w14:textId="05B7CCC3" w:rsidR="007F298F" w:rsidRDefault="007F298F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14:paraId="77370D2F" w14:textId="77777777" w:rsidR="00CF41D9" w:rsidRPr="001E536D" w:rsidRDefault="00CF41D9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14:paraId="2EE7D346" w14:textId="77777777" w:rsidR="001E536D" w:rsidRPr="001E536D" w:rsidRDefault="001E536D" w:rsidP="00AA1ADA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1E536D">
        <w:rPr>
          <w:rFonts w:eastAsiaTheme="majorEastAsia" w:cstheme="majorBidi"/>
          <w:b/>
          <w:color w:val="000000" w:themeColor="text1"/>
          <w:sz w:val="26"/>
          <w:szCs w:val="26"/>
        </w:rPr>
        <w:t>Rozdział 7</w:t>
      </w:r>
    </w:p>
    <w:p w14:paraId="0EA0F1FC" w14:textId="77777777" w:rsidR="001E536D" w:rsidRPr="001E536D" w:rsidRDefault="001E536D" w:rsidP="001E536D">
      <w:pPr>
        <w:spacing w:before="0" w:beforeAutospacing="0" w:after="160" w:after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Ustalenie i ogłoszenie wyników głosowania</w:t>
      </w:r>
    </w:p>
    <w:p w14:paraId="4F7003F2" w14:textId="7B420E67" w:rsidR="001E536D" w:rsidRP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7F298F" w:rsidRPr="001E536D">
        <w:rPr>
          <w:rFonts w:cs="Arial"/>
          <w:b/>
          <w:bCs/>
          <w:sz w:val="24"/>
          <w:szCs w:val="24"/>
        </w:rPr>
        <w:t>2</w:t>
      </w:r>
      <w:r w:rsidR="007F298F">
        <w:rPr>
          <w:rFonts w:cs="Arial"/>
          <w:b/>
          <w:bCs/>
          <w:sz w:val="24"/>
          <w:szCs w:val="24"/>
        </w:rPr>
        <w:t>2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</w:t>
      </w:r>
      <w:r w:rsidR="001E615A" w:rsidRPr="001E615A">
        <w:rPr>
          <w:rFonts w:cs="Arial"/>
          <w:sz w:val="24"/>
          <w:szCs w:val="24"/>
        </w:rPr>
        <w:t xml:space="preserve">Zespół ds. realizacji budżetu obywatelskiego </w:t>
      </w:r>
      <w:r w:rsidR="001E615A">
        <w:rPr>
          <w:rFonts w:cs="Arial"/>
          <w:sz w:val="24"/>
          <w:szCs w:val="24"/>
        </w:rPr>
        <w:t>dokonuje o</w:t>
      </w:r>
      <w:r w:rsidR="001E615A" w:rsidRPr="001E536D">
        <w:rPr>
          <w:rFonts w:cs="Arial"/>
          <w:sz w:val="24"/>
          <w:szCs w:val="24"/>
        </w:rPr>
        <w:t xml:space="preserve">bliczenia </w:t>
      </w:r>
      <w:r w:rsidRPr="001E536D">
        <w:rPr>
          <w:rFonts w:cs="Arial"/>
          <w:sz w:val="24"/>
          <w:szCs w:val="24"/>
        </w:rPr>
        <w:t xml:space="preserve">głosów oddanych na poszczególne projekty zadań </w:t>
      </w:r>
      <w:r w:rsidR="001E615A">
        <w:rPr>
          <w:rFonts w:cs="Arial"/>
          <w:sz w:val="24"/>
          <w:szCs w:val="24"/>
        </w:rPr>
        <w:t>przy wykorzystaniu</w:t>
      </w:r>
      <w:r w:rsidR="001E615A" w:rsidRPr="001E536D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system</w:t>
      </w:r>
      <w:r w:rsidR="001E615A">
        <w:rPr>
          <w:rFonts w:cs="Arial"/>
          <w:sz w:val="24"/>
          <w:szCs w:val="24"/>
        </w:rPr>
        <w:t>u</w:t>
      </w:r>
      <w:r w:rsidRPr="001E536D">
        <w:rPr>
          <w:rFonts w:cs="Arial"/>
          <w:sz w:val="24"/>
          <w:szCs w:val="24"/>
        </w:rPr>
        <w:t xml:space="preserve"> </w:t>
      </w:r>
      <w:r w:rsidR="001E615A" w:rsidRPr="001E536D">
        <w:rPr>
          <w:rFonts w:cs="Arial"/>
          <w:sz w:val="24"/>
          <w:szCs w:val="24"/>
        </w:rPr>
        <w:t>informatyczn</w:t>
      </w:r>
      <w:r w:rsidR="001E615A">
        <w:rPr>
          <w:rFonts w:cs="Arial"/>
          <w:sz w:val="24"/>
          <w:szCs w:val="24"/>
        </w:rPr>
        <w:t>ego</w:t>
      </w:r>
      <w:r w:rsidR="000209C3">
        <w:rPr>
          <w:rFonts w:cs="Arial"/>
          <w:sz w:val="24"/>
          <w:szCs w:val="24"/>
        </w:rPr>
        <w:t xml:space="preserve"> (suma głosów oddanych elektronicznie i papierowo)</w:t>
      </w:r>
      <w:r w:rsidRPr="001E536D">
        <w:rPr>
          <w:rFonts w:cs="Arial"/>
          <w:sz w:val="24"/>
          <w:szCs w:val="24"/>
        </w:rPr>
        <w:t>.</w:t>
      </w:r>
    </w:p>
    <w:p w14:paraId="17544BFC" w14:textId="296DFEC9" w:rsidR="001E536D" w:rsidRP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2. Zespół ds. realizacji budżetu obywatelskiego przygotowuje zestawienie liczby uzyskanych głosów przez poszczególne projekty zadań poddane pod głosowanie.</w:t>
      </w:r>
    </w:p>
    <w:p w14:paraId="17F3B9B2" w14:textId="7BD44094" w:rsidR="001E536D" w:rsidRDefault="001E536D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W budżecie Województwa zostają uwzględnione zadania budżetu obywatelskiego, które uzyskały największą liczbę głosów w danej puli, do wyczerpania środków finansowych przeznaczonych na realizację zadań w</w:t>
      </w:r>
      <w:r w:rsidR="00846030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ramach tej puli</w:t>
      </w:r>
      <w:r w:rsidR="00846030">
        <w:rPr>
          <w:rFonts w:cs="Arial"/>
          <w:sz w:val="24"/>
          <w:szCs w:val="24"/>
        </w:rPr>
        <w:t>, z zastrzeżeniem przypadku, o którym mowa w ust. 4.</w:t>
      </w:r>
    </w:p>
    <w:p w14:paraId="417148B2" w14:textId="73F72C73" w:rsidR="00FA2628" w:rsidRDefault="00846030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="00FA2628">
        <w:rPr>
          <w:rFonts w:cs="Arial"/>
          <w:sz w:val="24"/>
          <w:szCs w:val="24"/>
        </w:rPr>
        <w:t xml:space="preserve">Liczba projektów zadań inwestycyjnych dopuszczonych do realizacji w puli subregionalnej nie może przekroczyć 30% wartości </w:t>
      </w:r>
      <w:r w:rsidR="00FA2628" w:rsidRPr="00846030">
        <w:rPr>
          <w:rFonts w:cs="Arial"/>
          <w:sz w:val="24"/>
          <w:szCs w:val="24"/>
        </w:rPr>
        <w:t>środków finansowych przeznaczonych na realizację zadań w ramach tej puli</w:t>
      </w:r>
      <w:r w:rsidR="00FA2628">
        <w:rPr>
          <w:rFonts w:cs="Arial"/>
          <w:sz w:val="24"/>
          <w:szCs w:val="24"/>
        </w:rPr>
        <w:t>.</w:t>
      </w:r>
    </w:p>
    <w:p w14:paraId="7C27AF83" w14:textId="790809CD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1E536D" w:rsidRPr="001E536D">
        <w:rPr>
          <w:rFonts w:cs="Arial"/>
          <w:sz w:val="24"/>
          <w:szCs w:val="24"/>
        </w:rPr>
        <w:t>. Jeśli dwa lub więcej projektów zadań z tej samej puli uzyska równą liczbę głosów, która decyduje o przyjęciu do realizacji, o pierwszeństwie na liście rankingowej decyduje liczba podpisów poparcia dla projektu zadania zebrana na etapie zgłaszania projektów zadań.</w:t>
      </w:r>
    </w:p>
    <w:p w14:paraId="19852A3B" w14:textId="20D46FA2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1E536D" w:rsidRPr="001E536D">
        <w:rPr>
          <w:rFonts w:cs="Arial"/>
          <w:sz w:val="24"/>
          <w:szCs w:val="24"/>
        </w:rPr>
        <w:t xml:space="preserve">. Jeśli w przypadku, o którym mowa w ust. </w:t>
      </w:r>
      <w:r>
        <w:rPr>
          <w:rFonts w:cs="Arial"/>
          <w:sz w:val="24"/>
          <w:szCs w:val="24"/>
        </w:rPr>
        <w:t>5</w:t>
      </w:r>
      <w:r w:rsidR="001E536D" w:rsidRPr="001E536D">
        <w:rPr>
          <w:rFonts w:cs="Arial"/>
          <w:sz w:val="24"/>
          <w:szCs w:val="24"/>
        </w:rPr>
        <w:t>, liczba podpisów poparcia pod projektami zadań jest równa, o pierwszeństwie na liście rankingowej decyduje data wpływu projektu zadania do Urzędu (pierwszeństwo uzyskuje projekt zadania, który wpłynął pierwszy).</w:t>
      </w:r>
    </w:p>
    <w:p w14:paraId="24B1D3CE" w14:textId="10CB623C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1E536D" w:rsidRPr="001E536D">
        <w:rPr>
          <w:rFonts w:cs="Arial"/>
          <w:sz w:val="24"/>
          <w:szCs w:val="24"/>
        </w:rPr>
        <w:t>. Jeżeli środki na realizację kolejnego projektu zadania z listy w ramach puli nie będą wystarczające, uwzględniony zostanie pierwszy z następnych projektów zadań na liście w</w:t>
      </w:r>
      <w:r w:rsidR="00AA1ADA">
        <w:rPr>
          <w:rFonts w:cs="Arial"/>
          <w:sz w:val="24"/>
          <w:szCs w:val="24"/>
        </w:rPr>
        <w:t xml:space="preserve"> </w:t>
      </w:r>
      <w:r w:rsidR="001E536D" w:rsidRPr="001E536D">
        <w:rPr>
          <w:rFonts w:cs="Arial"/>
          <w:sz w:val="24"/>
          <w:szCs w:val="24"/>
        </w:rPr>
        <w:t>danej puli, którego koszt nie spowoduje przekroczenia dostępnych środków w</w:t>
      </w:r>
      <w:r w:rsidR="00AA1ADA">
        <w:rPr>
          <w:rFonts w:cs="Arial"/>
          <w:sz w:val="24"/>
          <w:szCs w:val="24"/>
        </w:rPr>
        <w:t> </w:t>
      </w:r>
      <w:r w:rsidR="001E536D" w:rsidRPr="001E536D">
        <w:rPr>
          <w:rFonts w:cs="Arial"/>
          <w:sz w:val="24"/>
          <w:szCs w:val="24"/>
        </w:rPr>
        <w:t>ramach tej puli.</w:t>
      </w:r>
    </w:p>
    <w:p w14:paraId="55174C6B" w14:textId="65845D1B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8</w:t>
      </w:r>
      <w:r w:rsidR="001E536D" w:rsidRPr="001E536D">
        <w:rPr>
          <w:rFonts w:cs="Arial"/>
          <w:sz w:val="24"/>
          <w:szCs w:val="24"/>
        </w:rPr>
        <w:t>. Jeżeli w wyniku głosowania dwa lub więcej wybranych projektów zadań będzie pozostawać ze sobą w sprzeczności lub wzajemnie się wykluczać, zrealizowaniu podlega projekt zadania, który zdobył najwięcej głosów.</w:t>
      </w:r>
    </w:p>
    <w:p w14:paraId="79DB82C1" w14:textId="21F4AF53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</w:t>
      </w:r>
      <w:r w:rsidR="001E536D" w:rsidRPr="001E536D">
        <w:rPr>
          <w:rFonts w:cs="Arial"/>
          <w:sz w:val="24"/>
          <w:szCs w:val="24"/>
        </w:rPr>
        <w:t>. W przypadku niewykorzystania kwoty środków finansowych przeznaczonych na realizację zadań w ramach budżetu obywatelskiego w danej puli, Zarząd może podjąć decyzję w sprawie przesunięcia tych środków do wykorzystania w innych pulach, biorąc pod uwagę wyniki głosowania.</w:t>
      </w:r>
    </w:p>
    <w:p w14:paraId="753416CD" w14:textId="42F6C6D0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>10</w:t>
      </w:r>
      <w:r w:rsidR="001E536D" w:rsidRPr="001E536D">
        <w:rPr>
          <w:rFonts w:cs="Arial"/>
          <w:sz w:val="24"/>
          <w:szCs w:val="24"/>
        </w:rPr>
        <w:t>. </w:t>
      </w:r>
      <w:r w:rsidR="001E536D" w:rsidRPr="001E536D">
        <w:rPr>
          <w:rFonts w:cs="Arial"/>
          <w:color w:val="000000" w:themeColor="text1"/>
          <w:sz w:val="24"/>
          <w:szCs w:val="24"/>
        </w:rPr>
        <w:t>Środki stanowiące ewentualną różnicę pomiędzy kwotą środków finansowych przeznaczonych na realizację budżetu obywatelskiego w danym roku a sumą środków przewidzianych na realizację zadań w danym roku, mogą stanowić rezerwę budżetową zabezpieczającą realizację pozostałych zadań.</w:t>
      </w:r>
    </w:p>
    <w:p w14:paraId="6A5BBDDE" w14:textId="1035F43B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1</w:t>
      </w:r>
      <w:r w:rsidR="001E536D" w:rsidRPr="001E536D">
        <w:rPr>
          <w:rFonts w:cs="Arial"/>
          <w:sz w:val="24"/>
          <w:szCs w:val="24"/>
        </w:rPr>
        <w:t>. Listę zadań do realizacji w ramach budżetu obywatelskiego z podziałem na pulę wojewódzką oraz poszczególne pule subregionalne wraz ze wskazaniem komórek merytorycznych odpowiedzialnych za realizację każdego z zadań zatwierdza Zarząd w formie uchwały.</w:t>
      </w:r>
    </w:p>
    <w:p w14:paraId="5C8FD02D" w14:textId="00E726AC" w:rsidR="001E536D" w:rsidRPr="001E536D" w:rsidRDefault="00EF2DE5" w:rsidP="001E536D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2</w:t>
      </w:r>
      <w:r w:rsidR="001E536D" w:rsidRPr="001E536D">
        <w:rPr>
          <w:rFonts w:cs="Arial"/>
          <w:sz w:val="24"/>
          <w:szCs w:val="24"/>
        </w:rPr>
        <w:t xml:space="preserve">. Wyniki głosowania w ramach budżetu obywatelskiego ogłasza się na stronie internetowej Województwa </w:t>
      </w:r>
      <w:r w:rsidR="001E536D" w:rsidRPr="001E536D">
        <w:rPr>
          <w:rFonts w:cs="Arial"/>
          <w:i/>
          <w:iCs/>
          <w:sz w:val="24"/>
          <w:szCs w:val="24"/>
        </w:rPr>
        <w:t>bo.lodzkie.pl</w:t>
      </w:r>
      <w:r w:rsidR="001E536D" w:rsidRPr="001E536D">
        <w:rPr>
          <w:rFonts w:cs="Arial"/>
          <w:sz w:val="24"/>
          <w:szCs w:val="24"/>
        </w:rPr>
        <w:t>.</w:t>
      </w:r>
    </w:p>
    <w:p w14:paraId="540B2482" w14:textId="605B00F4" w:rsidR="00AA1ADA" w:rsidRPr="001E536D" w:rsidRDefault="00EF2DE5" w:rsidP="001E536D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3</w:t>
      </w:r>
      <w:r w:rsidR="001E536D" w:rsidRPr="001E536D">
        <w:rPr>
          <w:rFonts w:cs="Arial"/>
          <w:sz w:val="24"/>
          <w:szCs w:val="24"/>
        </w:rPr>
        <w:t xml:space="preserve">. Karty do głosowania oddane podczas głosowania </w:t>
      </w:r>
      <w:r w:rsidR="0043768F" w:rsidRPr="001E536D">
        <w:rPr>
          <w:rFonts w:cs="Arial"/>
          <w:sz w:val="24"/>
          <w:szCs w:val="24"/>
        </w:rPr>
        <w:t>niszcz</w:t>
      </w:r>
      <w:r w:rsidR="0043768F">
        <w:rPr>
          <w:rFonts w:cs="Arial"/>
          <w:sz w:val="24"/>
          <w:szCs w:val="24"/>
        </w:rPr>
        <w:t>one</w:t>
      </w:r>
      <w:r w:rsidR="0043768F" w:rsidRPr="001E536D">
        <w:rPr>
          <w:rFonts w:cs="Arial"/>
          <w:sz w:val="24"/>
          <w:szCs w:val="24"/>
        </w:rPr>
        <w:t xml:space="preserve"> </w:t>
      </w:r>
      <w:r w:rsidR="0043768F">
        <w:rPr>
          <w:rFonts w:cs="Arial"/>
          <w:sz w:val="24"/>
          <w:szCs w:val="24"/>
        </w:rPr>
        <w:t>są</w:t>
      </w:r>
      <w:r w:rsidR="001E536D" w:rsidRPr="001E536D">
        <w:rPr>
          <w:rFonts w:cs="Arial"/>
          <w:sz w:val="24"/>
          <w:szCs w:val="24"/>
        </w:rPr>
        <w:t xml:space="preserve"> w terminie nie krótszym niż 3 miesiące po ogłoszeniu wyników głosowania.</w:t>
      </w:r>
    </w:p>
    <w:p w14:paraId="47C11716" w14:textId="1601B4B2" w:rsidR="00375964" w:rsidRDefault="00375964" w:rsidP="001E536D">
      <w:pPr>
        <w:spacing w:before="0" w:beforeAutospacing="0" w:after="0" w:afterAutospacing="0"/>
        <w:rPr>
          <w:rFonts w:cs="Arial"/>
          <w:sz w:val="24"/>
          <w:szCs w:val="24"/>
        </w:rPr>
      </w:pPr>
    </w:p>
    <w:p w14:paraId="5A7DC470" w14:textId="77777777" w:rsidR="00CF41D9" w:rsidRPr="001E536D" w:rsidRDefault="00CF41D9" w:rsidP="001E536D">
      <w:pPr>
        <w:spacing w:before="0" w:beforeAutospacing="0" w:after="0" w:afterAutospacing="0"/>
        <w:rPr>
          <w:rFonts w:cs="Arial"/>
          <w:sz w:val="24"/>
          <w:szCs w:val="24"/>
        </w:rPr>
      </w:pPr>
    </w:p>
    <w:p w14:paraId="06DEF52A" w14:textId="5E300DDA" w:rsidR="001E536D" w:rsidRPr="001E536D" w:rsidRDefault="001E536D" w:rsidP="00AA1ADA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1E536D">
        <w:rPr>
          <w:rFonts w:eastAsiaTheme="majorEastAsia" w:cstheme="majorBidi"/>
          <w:b/>
          <w:color w:val="000000" w:themeColor="text1"/>
          <w:sz w:val="26"/>
          <w:szCs w:val="26"/>
        </w:rPr>
        <w:t xml:space="preserve">Rozdział </w:t>
      </w:r>
      <w:r w:rsidR="001E615A">
        <w:rPr>
          <w:rFonts w:eastAsiaTheme="majorEastAsia" w:cstheme="majorBidi"/>
          <w:b/>
          <w:color w:val="000000" w:themeColor="text1"/>
          <w:sz w:val="26"/>
          <w:szCs w:val="26"/>
        </w:rPr>
        <w:t>8</w:t>
      </w:r>
    </w:p>
    <w:p w14:paraId="327002CF" w14:textId="77777777" w:rsidR="001E536D" w:rsidRPr="001E536D" w:rsidRDefault="001E536D" w:rsidP="001E536D">
      <w:pPr>
        <w:spacing w:before="0" w:beforeAutospacing="0" w:after="160" w:after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Działania informacyjno-promocyjne</w:t>
      </w:r>
    </w:p>
    <w:p w14:paraId="0E287BAB" w14:textId="749043CD" w:rsidR="001E536D" w:rsidRPr="001E536D" w:rsidRDefault="001E536D" w:rsidP="00AA1ADA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 w:rsidRPr="00AA1ADA">
        <w:rPr>
          <w:rFonts w:cs="Arial"/>
          <w:b/>
          <w:bCs/>
          <w:sz w:val="24"/>
          <w:szCs w:val="24"/>
        </w:rPr>
        <w:t> </w:t>
      </w:r>
      <w:r w:rsidR="001E615A" w:rsidRPr="001E536D">
        <w:rPr>
          <w:rFonts w:cs="Arial"/>
          <w:b/>
          <w:bCs/>
          <w:sz w:val="24"/>
          <w:szCs w:val="24"/>
        </w:rPr>
        <w:t>2</w:t>
      </w:r>
      <w:r w:rsidR="001E615A">
        <w:rPr>
          <w:rFonts w:cs="Arial"/>
          <w:b/>
          <w:bCs/>
          <w:sz w:val="24"/>
          <w:szCs w:val="24"/>
        </w:rPr>
        <w:t>3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1. Zarząd koordynuje działania promocyjne, edukacyjne i informacyjne dotyczące budżetu obywatelskiego, które obejmują w szczególności:</w:t>
      </w:r>
    </w:p>
    <w:p w14:paraId="421D1900" w14:textId="60B47597" w:rsidR="001E536D" w:rsidRPr="001E536D" w:rsidRDefault="001E536D" w:rsidP="00AA1ADA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1)</w:t>
      </w:r>
      <w:r w:rsidR="00AA1ADA" w:rsidRP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przybliżanie i wyjaśnianie Mieszkańcom idei i zasad budżetu obywatelskiego;</w:t>
      </w:r>
    </w:p>
    <w:p w14:paraId="7154F295" w14:textId="336A9176" w:rsidR="001E536D" w:rsidRPr="001E536D" w:rsidRDefault="001E536D" w:rsidP="00AA1ADA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2)</w:t>
      </w:r>
      <w:r w:rsidR="00AA1ADA" w:rsidRP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zachęcanie do zgłaszania projektów zadań oraz do wzięcia udziału w głosowaniu, w tym zapewnienie dostępu do punktów głosowania;</w:t>
      </w:r>
    </w:p>
    <w:p w14:paraId="62EB394F" w14:textId="33DB43F5" w:rsidR="001E536D" w:rsidRPr="001E536D" w:rsidRDefault="001E536D" w:rsidP="00AA1ADA">
      <w:pPr>
        <w:spacing w:before="0" w:beforeAutospacing="0" w:after="16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3)</w:t>
      </w:r>
      <w:r w:rsidR="00AA1ADA" w:rsidRP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upowszechnianie informacji o projektach zadań zgłoszonych przez Mieszkańców, wynikach głosowania w ramach budżetu obywatelskiego oraz o efektach realizacji tych zadań.</w:t>
      </w:r>
    </w:p>
    <w:p w14:paraId="7B8A87EF" w14:textId="3D87AD69" w:rsidR="001E536D" w:rsidRPr="001E536D" w:rsidRDefault="001E536D" w:rsidP="00AA1ADA">
      <w:pPr>
        <w:spacing w:before="0" w:beforeAutospacing="0" w:after="24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lastRenderedPageBreak/>
        <w:t>2. W ramach prowadzenia działań informacyjnych, edukacyjnych i promocyjnych Zarząd</w:t>
      </w:r>
      <w:r w:rsidR="00AA1ADA">
        <w:rPr>
          <w:rFonts w:cs="Arial"/>
          <w:sz w:val="24"/>
          <w:szCs w:val="24"/>
        </w:rPr>
        <w:t xml:space="preserve"> </w:t>
      </w:r>
      <w:r w:rsidRPr="001E536D">
        <w:rPr>
          <w:rFonts w:cs="Arial"/>
          <w:sz w:val="24"/>
          <w:szCs w:val="24"/>
        </w:rPr>
        <w:t>wykorzystuje różnorodne kanały i narzędzia komunikacji społecznej, w tym w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szczególności: otwarte spotkania informacyjne, publikacje drukowane, publikacje w</w:t>
      </w:r>
      <w:r w:rsidR="00AA1ADA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serwisach internetowych, współpracę z mediami i innymi podmiotami zainteresowanymi popularyzacją idei budżetu obywatelskiego.</w:t>
      </w:r>
    </w:p>
    <w:p w14:paraId="3983C730" w14:textId="58D77942" w:rsidR="001E536D" w:rsidRPr="001E536D" w:rsidRDefault="001E536D" w:rsidP="005A7147">
      <w:pPr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1E536D">
        <w:rPr>
          <w:rFonts w:cs="Arial"/>
          <w:sz w:val="24"/>
          <w:szCs w:val="24"/>
        </w:rPr>
        <w:t>3. W celu promocji projektów zadań zgłoszonych do budżetu obywatelskiego poddawanych pod głosowanie Projektodawcy mogą prowadzić własne działania informacyjne i promocyjne, które finansują z własnych środków i ponoszą za nie wyłączną odpowiedzialność.</w:t>
      </w:r>
    </w:p>
    <w:p w14:paraId="73A9C91C" w14:textId="25E5EA3C" w:rsidR="006A16AE" w:rsidRDefault="006A16AE" w:rsidP="001E536D">
      <w:pPr>
        <w:spacing w:before="0" w:beforeAutospacing="0" w:after="0" w:afterAutospacing="0"/>
        <w:rPr>
          <w:rFonts w:cs="Arial"/>
          <w:sz w:val="24"/>
          <w:szCs w:val="24"/>
        </w:rPr>
      </w:pPr>
    </w:p>
    <w:p w14:paraId="0057C8B5" w14:textId="77777777" w:rsidR="00CF41D9" w:rsidRPr="001E536D" w:rsidRDefault="00CF41D9" w:rsidP="001E536D">
      <w:pPr>
        <w:spacing w:before="0" w:beforeAutospacing="0" w:after="0" w:afterAutospacing="0"/>
        <w:rPr>
          <w:rFonts w:cs="Arial"/>
          <w:sz w:val="24"/>
          <w:szCs w:val="24"/>
        </w:rPr>
      </w:pPr>
    </w:p>
    <w:p w14:paraId="540AEE7E" w14:textId="5D8606FB" w:rsidR="001E536D" w:rsidRPr="001E536D" w:rsidRDefault="001E536D" w:rsidP="00AA1ADA">
      <w:pPr>
        <w:keepNext/>
        <w:keepLines/>
        <w:spacing w:before="0" w:beforeAutospacing="0" w:after="0" w:afterAutospacing="0"/>
        <w:jc w:val="center"/>
        <w:outlineLvl w:val="1"/>
        <w:rPr>
          <w:rFonts w:eastAsiaTheme="majorEastAsia" w:cstheme="majorBidi"/>
          <w:b/>
          <w:color w:val="000000" w:themeColor="text1"/>
          <w:sz w:val="26"/>
          <w:szCs w:val="26"/>
        </w:rPr>
      </w:pPr>
      <w:r w:rsidRPr="001E536D">
        <w:rPr>
          <w:rFonts w:eastAsiaTheme="majorEastAsia" w:cstheme="majorBidi"/>
          <w:b/>
          <w:color w:val="000000" w:themeColor="text1"/>
          <w:sz w:val="26"/>
          <w:szCs w:val="26"/>
        </w:rPr>
        <w:t xml:space="preserve">Rozdział </w:t>
      </w:r>
      <w:r w:rsidR="001E615A">
        <w:rPr>
          <w:rFonts w:eastAsiaTheme="majorEastAsia" w:cstheme="majorBidi"/>
          <w:b/>
          <w:color w:val="000000" w:themeColor="text1"/>
          <w:sz w:val="26"/>
          <w:szCs w:val="26"/>
        </w:rPr>
        <w:t>9</w:t>
      </w:r>
    </w:p>
    <w:p w14:paraId="426C4279" w14:textId="77777777" w:rsidR="001E536D" w:rsidRPr="001E536D" w:rsidRDefault="001E536D" w:rsidP="001E536D">
      <w:pPr>
        <w:spacing w:before="0" w:beforeAutospacing="0" w:after="160" w:afterAutospacing="0"/>
        <w:jc w:val="center"/>
        <w:rPr>
          <w:rFonts w:cs="Arial"/>
          <w:b/>
          <w:bCs/>
          <w:sz w:val="24"/>
          <w:szCs w:val="24"/>
        </w:rPr>
      </w:pPr>
      <w:r w:rsidRPr="001E536D">
        <w:rPr>
          <w:rFonts w:cs="Arial"/>
          <w:b/>
          <w:bCs/>
          <w:sz w:val="24"/>
          <w:szCs w:val="24"/>
        </w:rPr>
        <w:t>Przetwarzanie danych osobowych</w:t>
      </w:r>
    </w:p>
    <w:p w14:paraId="550BD0FB" w14:textId="3312DD46" w:rsidR="001E615A" w:rsidRDefault="001E536D" w:rsidP="001E536D">
      <w:pPr>
        <w:spacing w:before="0" w:beforeAutospacing="0"/>
        <w:jc w:val="both"/>
        <w:rPr>
          <w:rFonts w:cs="Arial"/>
          <w:sz w:val="24"/>
          <w:szCs w:val="24"/>
        </w:rPr>
        <w:sectPr w:rsidR="001E615A" w:rsidSect="008C666D">
          <w:foot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E536D">
        <w:rPr>
          <w:rFonts w:cs="Arial"/>
          <w:b/>
          <w:bCs/>
          <w:sz w:val="24"/>
          <w:szCs w:val="24"/>
        </w:rPr>
        <w:t>§</w:t>
      </w:r>
      <w:r w:rsidR="00AA1ADA">
        <w:rPr>
          <w:rFonts w:cs="Arial"/>
          <w:b/>
          <w:bCs/>
          <w:sz w:val="24"/>
          <w:szCs w:val="24"/>
        </w:rPr>
        <w:t> </w:t>
      </w:r>
      <w:r w:rsidR="001E615A" w:rsidRPr="001E536D">
        <w:rPr>
          <w:rFonts w:cs="Arial"/>
          <w:b/>
          <w:bCs/>
          <w:sz w:val="24"/>
          <w:szCs w:val="24"/>
        </w:rPr>
        <w:t>2</w:t>
      </w:r>
      <w:r w:rsidR="001E615A">
        <w:rPr>
          <w:rFonts w:cs="Arial"/>
          <w:b/>
          <w:bCs/>
          <w:sz w:val="24"/>
          <w:szCs w:val="24"/>
        </w:rPr>
        <w:t>4</w:t>
      </w:r>
      <w:r w:rsidRPr="001E536D">
        <w:rPr>
          <w:rFonts w:cs="Arial"/>
          <w:b/>
          <w:bCs/>
          <w:sz w:val="24"/>
          <w:szCs w:val="24"/>
        </w:rPr>
        <w:t>.</w:t>
      </w:r>
      <w:r w:rsidRPr="001E536D">
        <w:rPr>
          <w:rFonts w:cs="Arial"/>
          <w:sz w:val="24"/>
          <w:szCs w:val="24"/>
        </w:rPr>
        <w:t> Administratorem danych osobowych przetwarzanych w związku z realizacją budżetu obywatelskiego jest Zarząd. Szczegółowe informacje</w:t>
      </w:r>
      <w:r w:rsidR="005D5E4C">
        <w:rPr>
          <w:rFonts w:cs="Arial"/>
          <w:sz w:val="24"/>
          <w:szCs w:val="24"/>
        </w:rPr>
        <w:t xml:space="preserve"> dotyczące</w:t>
      </w:r>
      <w:r w:rsidRPr="001E536D">
        <w:rPr>
          <w:rFonts w:cs="Arial"/>
          <w:sz w:val="24"/>
          <w:szCs w:val="24"/>
        </w:rPr>
        <w:t xml:space="preserve"> </w:t>
      </w:r>
      <w:r w:rsidR="005D5E4C">
        <w:rPr>
          <w:rFonts w:cs="Arial"/>
          <w:sz w:val="24"/>
          <w:szCs w:val="24"/>
        </w:rPr>
        <w:t xml:space="preserve">zasad przetwarzania danych osobowych w budżecie obywatelskim </w:t>
      </w:r>
      <w:r w:rsidRPr="001E536D">
        <w:rPr>
          <w:rFonts w:cs="Arial"/>
          <w:sz w:val="24"/>
          <w:szCs w:val="24"/>
        </w:rPr>
        <w:t xml:space="preserve"> zamieszczane są w</w:t>
      </w:r>
      <w:r w:rsidR="008C666D">
        <w:rPr>
          <w:rFonts w:cs="Arial"/>
          <w:sz w:val="24"/>
          <w:szCs w:val="24"/>
        </w:rPr>
        <w:t> </w:t>
      </w:r>
      <w:r w:rsidRPr="001E536D">
        <w:rPr>
          <w:rFonts w:cs="Arial"/>
          <w:sz w:val="24"/>
          <w:szCs w:val="24"/>
        </w:rPr>
        <w:t>formularzu oraz w karcie do głosowania.</w:t>
      </w:r>
    </w:p>
    <w:p w14:paraId="77E75E0C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noProof/>
          <w:kern w:val="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E4B60" wp14:editId="320E9172">
                <wp:simplePos x="0" y="0"/>
                <wp:positionH relativeFrom="margin">
                  <wp:align>left</wp:align>
                </wp:positionH>
                <wp:positionV relativeFrom="paragraph">
                  <wp:posOffset>-168910</wp:posOffset>
                </wp:positionV>
                <wp:extent cx="5751195" cy="542925"/>
                <wp:effectExtent l="0" t="0" r="2095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5429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76C3A" w14:textId="77777777" w:rsidR="00644EC0" w:rsidRPr="00967CBE" w:rsidRDefault="00644EC0" w:rsidP="00644EC0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67CBE">
                              <w:rPr>
                                <w:rFonts w:cs="Arial"/>
                                <w:b/>
                                <w:bCs/>
                              </w:rPr>
                              <w:t xml:space="preserve">Formularz zgłoszenia projektu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zadania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</w:r>
                            <w:r w:rsidRPr="00967CBE">
                              <w:rPr>
                                <w:rFonts w:cs="Arial"/>
                                <w:b/>
                                <w:bCs/>
                              </w:rPr>
                              <w:t xml:space="preserve">do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</w:t>
                            </w:r>
                            <w:r w:rsidRPr="00967CBE">
                              <w:rPr>
                                <w:rFonts w:cs="Arial"/>
                                <w:b/>
                                <w:bCs/>
                              </w:rPr>
                              <w:t xml:space="preserve">udżetu obywatelskiego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W</w:t>
                            </w:r>
                            <w:r w:rsidRPr="00967CBE">
                              <w:rPr>
                                <w:rFonts w:cs="Arial"/>
                                <w:b/>
                                <w:bCs/>
                              </w:rPr>
                              <w:t xml:space="preserve">ojewództwa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Ł</w:t>
                            </w:r>
                            <w:r w:rsidRPr="00967CBE">
                              <w:rPr>
                                <w:rFonts w:cs="Arial"/>
                                <w:b/>
                                <w:bCs/>
                              </w:rPr>
                              <w:t>ódzkiego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E4B60" id="Prostokąt 2" o:spid="_x0000_s1026" style="position:absolute;margin-left:0;margin-top:-13.3pt;width:452.85pt;height:42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8imwIAAG8FAAAOAAAAZHJzL2Uyb0RvYy54bWysVMlu2zAQvRfoPxC8N7IFqY4Ny4Fjw0WB&#10;NDGQFDnTFGUR5VaStpTe+2f5sA5JOVt7KnKROMPhLG/ezPyilwIdmXVcqwqPz0YYMUV1zdW+wt/v&#10;Np/OMXKeqJoIrViFH5jDF4uPH+admbFct1rUzCJwotysMxVuvTezLHO0ZZK4M22YgstGW0k8iHaf&#10;1ZZ04F2KLB+NPmedtrWxmjLnQLtOl3gR/TcNo/6maRzzSFQYcvPxa+N3F77ZYk5me0tMy+mQBvmP&#10;LCThCoI+uVoTT9DB8r9cSU6tdrrxZ1TLTDcNpyzWANWMR2+quW2JYbEWAMeZJ5jc+7ml18etRbyu&#10;cI6RIhJatIUEvf7x+NujPODTGTcDs1uztYPk4BiK7Rsrwx/KQH3E9OEJU9Z7REFZTsrxeFpiROGu&#10;LPJpXgan2fNrY53/wrRE4VBhCz2LUJLjlfPJ9GQSgjkteL3hQkTB7ncrYdGRQH+LYpKvivhWHOQ3&#10;XSc10GQ0NBrUQIekPj+pIRWX3MS0XvkXCnVA63wCHhAlQNBGEA9HaQAyp/YYEbEH5lNvY+BXrwe3&#10;KV55Ob1cl++aXYBlTVybAsTQidCSe5gqwWWFY5mxfKhTqAAai3MxgBu6m/oZTr7f9UOTd7p+AGpY&#10;nWbGGbrhEO+KOL8lFoYEEIHB9zfwaYQGmPRwwqjV9te/9MEeuAu3GHUwdADhzwOxDCPxVQGrp+Oi&#10;CFMahaKc5CDYlze7lzfqIFca+j6GFWNoPAZ7L07Hxmp5D/thGaLCFVEUYqdmDcLKp2UAG4ay5TKa&#10;wWQa4q/UraHBeYAsIH3X3xNrBpZ64Pe1Pg0omb0ha7INL5VeHrxueGRygDjhClQLAkx1JN2wgcLa&#10;eClHq+c9ufgDAAD//wMAUEsDBBQABgAIAAAAIQAvUiGb3QAAAAcBAAAPAAAAZHJzL2Rvd25yZXYu&#10;eG1sTI/NTsMwEITvSLyDtUjcWof+hDZkU1WVQIhbC4irmyxxVHsdYjc1b485wXE0o5lvyk20Row0&#10;+M4xwt00A0Fcu6bjFuHt9XGyAuGD4kYZx4TwTR421fVVqYrGXXhP4yG0IpWwLxSCDqEvpPS1Jqv8&#10;1PXEyft0g1UhyaGVzaAuqdwaOcuyXFrVcVrQqqedpvp0OFuE9yhN7PRi3O5enp9OcfHxFeZzxNub&#10;uH0AESiGvzD84id0qBLT0Z258cIgpCMBYTLLcxDJXmfLexBHhOVqDbIq5X/+6gcAAP//AwBQSwEC&#10;LQAUAAYACAAAACEAtoM4kv4AAADhAQAAEwAAAAAAAAAAAAAAAAAAAAAAW0NvbnRlbnRfVHlwZXNd&#10;LnhtbFBLAQItABQABgAIAAAAIQA4/SH/1gAAAJQBAAALAAAAAAAAAAAAAAAAAC8BAABfcmVscy8u&#10;cmVsc1BLAQItABQABgAIAAAAIQDkOd8imwIAAG8FAAAOAAAAAAAAAAAAAAAAAC4CAABkcnMvZTJv&#10;RG9jLnhtbFBLAQItABQABgAIAAAAIQAvUiGb3QAAAAcBAAAPAAAAAAAAAAAAAAAAAPUEAABkcnMv&#10;ZG93bnJldi54bWxQSwUGAAAAAAQABADzAAAA/wUAAAAA&#10;" fillcolor="#dae3f3" strokecolor="#deebf7" strokeweight="1pt">
                <v:textbox>
                  <w:txbxContent>
                    <w:p w14:paraId="78E76C3A" w14:textId="77777777" w:rsidR="00644EC0" w:rsidRPr="00967CBE" w:rsidRDefault="00644EC0" w:rsidP="00644EC0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967CBE">
                        <w:rPr>
                          <w:rFonts w:cs="Arial"/>
                          <w:b/>
                          <w:bCs/>
                        </w:rPr>
                        <w:t xml:space="preserve">Formularz zgłoszenia projektu </w:t>
                      </w:r>
                      <w:r>
                        <w:rPr>
                          <w:rFonts w:cs="Arial"/>
                          <w:b/>
                          <w:bCs/>
                        </w:rPr>
                        <w:t>zadania</w:t>
                      </w:r>
                      <w:r>
                        <w:rPr>
                          <w:rFonts w:cs="Arial"/>
                          <w:b/>
                          <w:bCs/>
                        </w:rPr>
                        <w:br/>
                      </w:r>
                      <w:r w:rsidRPr="00967CBE">
                        <w:rPr>
                          <w:rFonts w:cs="Arial"/>
                          <w:b/>
                          <w:bCs/>
                        </w:rPr>
                        <w:t xml:space="preserve">do </w:t>
                      </w:r>
                      <w:r>
                        <w:rPr>
                          <w:rFonts w:cs="Arial"/>
                          <w:b/>
                          <w:bCs/>
                        </w:rPr>
                        <w:t>b</w:t>
                      </w:r>
                      <w:r w:rsidRPr="00967CBE">
                        <w:rPr>
                          <w:rFonts w:cs="Arial"/>
                          <w:b/>
                          <w:bCs/>
                        </w:rPr>
                        <w:t xml:space="preserve">udżetu obywatelskiego </w:t>
                      </w:r>
                      <w:r>
                        <w:rPr>
                          <w:rFonts w:cs="Arial"/>
                          <w:b/>
                          <w:bCs/>
                        </w:rPr>
                        <w:t>W</w:t>
                      </w:r>
                      <w:r w:rsidRPr="00967CBE">
                        <w:rPr>
                          <w:rFonts w:cs="Arial"/>
                          <w:b/>
                          <w:bCs/>
                        </w:rPr>
                        <w:t xml:space="preserve">ojewództwa </w:t>
                      </w:r>
                      <w:r>
                        <w:rPr>
                          <w:rFonts w:cs="Arial"/>
                          <w:b/>
                          <w:bCs/>
                        </w:rPr>
                        <w:t>Ł</w:t>
                      </w:r>
                      <w:r w:rsidRPr="00967CBE">
                        <w:rPr>
                          <w:rFonts w:cs="Arial"/>
                          <w:b/>
                          <w:bCs/>
                        </w:rPr>
                        <w:t>ódzkiego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FE3F4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</w:p>
    <w:p w14:paraId="36A8C934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E87A5" wp14:editId="20D6BEDA">
                <wp:simplePos x="0" y="0"/>
                <wp:positionH relativeFrom="margin">
                  <wp:align>right</wp:align>
                </wp:positionH>
                <wp:positionV relativeFrom="paragraph">
                  <wp:posOffset>262255</wp:posOffset>
                </wp:positionV>
                <wp:extent cx="5751195" cy="514350"/>
                <wp:effectExtent l="0" t="0" r="20955" b="19050"/>
                <wp:wrapNone/>
                <wp:docPr id="17575960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6ECD6" w14:textId="77777777" w:rsidR="00644EC0" w:rsidRDefault="00644EC0" w:rsidP="00644E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E87A5" id="Prostokąt 1" o:spid="_x0000_s1027" style="position:absolute;margin-left:401.65pt;margin-top:20.65pt;width:452.85pt;height:4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drkwIAADEFAAAOAAAAZHJzL2Uyb0RvYy54bWysVE1v2zAMvQ/YfxB0Xx1ncdMGdYqgRYYB&#10;RRegHXpWZDk2pq9JSpzsvn+2H7Yn2W3Tj9MwH2RSpEjx8VEXl3slyU443xpd0vxkRInQ3FSt3pT0&#10;+/3y0xklPjBdMWm0KOlBeHo5//jhorMzMTaNkZVwBEG0n3W2pE0IdpZlnjdCMX9irNAw1sYpFqC6&#10;TVY51iG6ktl4NDrNOuMq6wwX3mP3ujfSeYpf14KHb3XtRSCypLhbSKtL6zqu2fyCzTaO2ablwzXY&#10;P9xCsVYj6VOoaxYY2br2TSjVcme8qcMJNyozdd1ykWpANfnoVTV3DbMi1QJwvH2Cyf+/sPx2t3Kk&#10;rdC7aTEtzk9HxSklmin0aoWbBvPjz+9A8ghUZ/0M/nd25QbNQ4xV72un4h/1kH0C9/AErtgHwrGJ&#10;6Hl+XlDCYSvyyecioZ89n7bOhy/CKBKFkjo0L2HKdjc+ICNcH11iMm9kWy1bKZNy8FfSkR1Dn0GP&#10;ynSUSOYDNku6TF8sASFeHJOadCh9PB2BHJyBgLVkAaKygMTrDSVMbsBsHly6y4vT/k3Se1R7lHiU&#10;vvcSx0KumW/6G6eo0Y3NVBswELJVJT07Pi11tIpE6QGO2I++A1EK+/W+b2QMFHfWpjqguc70rPeW&#10;L1ukvQEsK+ZAc9SM0Q3fsNTSAAgzSJQ0xv16bz/6g32wUtJhbADSzy1zAkV/1eDleT6ZxDlLyqSY&#10;jqG4Y8v62KK36sqgYzkeCcuTGP2DfBRrZ9QDJnwRs8LENEfuvh2DchX6ccYbwcVikdwwW5aFG31n&#10;eQwekYuA3+8fmLMDvQJadWseR4zNXrGs940ntVlsg6nbRMFnXEGmqGAuE62GNyQO/rGevJ5fuvlf&#10;AAAA//8DAFBLAwQUAAYACAAAACEAWgO7jd0AAAAHAQAADwAAAGRycy9kb3ducmV2LnhtbEyPzU7D&#10;MBCE70i8g7VI3KjdlL+GOBVCQkJIHAi0Zzde4qjxOoqdNPTpWU5wHM1o5ptiM/tOTDjENpCG5UKB&#10;QKqDbanR8PnxfHUPIiZD1nSBUMM3RtiU52eFyW040jtOVWoEl1DMjQaXUp9LGWuH3sRF6JHY+wqD&#10;N4nl0Eg7mCOX+05mSt1Kb1riBWd6fHJYH6rRa3iNp3GqbXyb3exe1tudOlV00PryYn58AJFwTn9h&#10;+MVndCiZaR9GslF0GvhI0nC9XIFgd61u7kDsOZZlK5BlIf/zlz8AAAD//wMAUEsBAi0AFAAGAAgA&#10;AAAhALaDOJL+AAAA4QEAABMAAAAAAAAAAAAAAAAAAAAAAFtDb250ZW50X1R5cGVzXS54bWxQSwEC&#10;LQAUAAYACAAAACEAOP0h/9YAAACUAQAACwAAAAAAAAAAAAAAAAAvAQAAX3JlbHMvLnJlbHNQSwEC&#10;LQAUAAYACAAAACEAP3wXa5MCAAAxBQAADgAAAAAAAAAAAAAAAAAuAgAAZHJzL2Uyb0RvYy54bWxQ&#10;SwECLQAUAAYACAAAACEAWgO7jd0AAAAHAQAADwAAAAAAAAAAAAAAAADtBAAAZHJzL2Rvd25yZXYu&#10;eG1sUEsFBgAAAAAEAAQA8wAAAPcFAAAAAA==&#10;" fillcolor="window" strokecolor="windowText" strokeweight="1pt">
                <v:textbox>
                  <w:txbxContent>
                    <w:p w14:paraId="0646ECD6" w14:textId="77777777" w:rsidR="00644EC0" w:rsidRDefault="00644EC0" w:rsidP="00644E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4EC0">
        <w:rPr>
          <w:rFonts w:cs="Arial"/>
          <w:b/>
          <w:bCs/>
          <w:kern w:val="2"/>
          <w14:ligatures w14:val="standardContextual"/>
        </w:rPr>
        <w:t xml:space="preserve">Tytuł projektu (max. 130 znaków): </w:t>
      </w:r>
    </w:p>
    <w:p w14:paraId="043BA743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7F8C77DF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4ADFB19A" w14:textId="77777777" w:rsidR="00644EC0" w:rsidRPr="00644EC0" w:rsidRDefault="00644EC0" w:rsidP="00644EC0">
      <w:pPr>
        <w:tabs>
          <w:tab w:val="left" w:pos="1752"/>
        </w:tabs>
        <w:spacing w:before="0" w:beforeAutospacing="0" w:after="0" w:afterAutospacing="0" w:line="259" w:lineRule="auto"/>
        <w:rPr>
          <w:rFonts w:asciiTheme="minorHAnsi" w:hAnsiTheme="minorHAnsi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cs="Arial"/>
          <w:i/>
          <w:iCs/>
          <w:kern w:val="2"/>
          <w:sz w:val="18"/>
          <w:szCs w:val="18"/>
          <w14:ligatures w14:val="standardContextual"/>
        </w:rPr>
        <w:t>Tytuł projektu będzie widoczny dla wszystkich. Pamiętaj, że musi on być spójny z opisem i celem zgłaszanego projektu</w:t>
      </w:r>
      <w:r w:rsidRPr="00644EC0">
        <w:rPr>
          <w:rFonts w:asciiTheme="minorHAnsi" w:hAnsiTheme="minorHAnsi"/>
          <w:i/>
          <w:iCs/>
          <w:kern w:val="2"/>
          <w:sz w:val="18"/>
          <w:szCs w:val="18"/>
          <w14:ligatures w14:val="standardContextual"/>
        </w:rPr>
        <w:t xml:space="preserve">. </w:t>
      </w:r>
    </w:p>
    <w:p w14:paraId="02AD4A13" w14:textId="77777777" w:rsidR="00644EC0" w:rsidRPr="00644EC0" w:rsidRDefault="00644EC0" w:rsidP="00644EC0">
      <w:pPr>
        <w:tabs>
          <w:tab w:val="left" w:pos="1752"/>
        </w:tabs>
        <w:spacing w:before="0" w:beforeAutospacing="0" w:after="0" w:afterAutospacing="0" w:line="259" w:lineRule="auto"/>
        <w:rPr>
          <w:rFonts w:asciiTheme="minorHAnsi" w:hAnsiTheme="minorHAnsi"/>
          <w:i/>
          <w:iCs/>
          <w:kern w:val="2"/>
          <w:sz w:val="18"/>
          <w:szCs w:val="18"/>
          <w14:ligatures w14:val="standardContextual"/>
        </w:rPr>
      </w:pPr>
    </w:p>
    <w:p w14:paraId="4CFF684F" w14:textId="77777777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asciiTheme="minorHAnsi" w:hAnsiTheme="minorHAns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64790D" wp14:editId="4E84C8FB">
                <wp:simplePos x="0" y="0"/>
                <wp:positionH relativeFrom="column">
                  <wp:posOffset>-143857</wp:posOffset>
                </wp:positionH>
                <wp:positionV relativeFrom="paragraph">
                  <wp:posOffset>285181</wp:posOffset>
                </wp:positionV>
                <wp:extent cx="1914525" cy="358140"/>
                <wp:effectExtent l="0" t="0" r="28575" b="22860"/>
                <wp:wrapNone/>
                <wp:docPr id="3670965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8B08E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Pula Wojewódzka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64790D" id="Prostokąt 7" o:spid="_x0000_s1028" style="position:absolute;margin-left:-11.35pt;margin-top:22.45pt;width:150.75pt;height:28.2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rTigIAACsFAAAOAAAAZHJzL2Uyb0RvYy54bWysVMlu2zAQvRfoPxC8N5KdOE6MyIGRwEWB&#10;IDWQFDnTFGUR5VaStuze+2f9sD5SytqegupAzZDDWd684cXlXiuyEz5Iayo6OiopEYbbWppNRb/d&#10;Lz+dURIiMzVT1oiKHkSgl/OPHy46NxNj21pVC0/gxIRZ5yraxuhmRRF4KzQLR9YJg8PGes0iVL8p&#10;as86eNeqGJfladFZXztvuQgBu9f9IZ1n/00jePzaNEFEoiqK3GJefV7XaS3mF2y28cy1kg9psHdk&#10;oZk0CPrk6ppFRrZe/uVKS+5tsE084lYXtmkkF7kGVDMq31Rz1zInci0AJ7gnmML/c8tvdytPZF3R&#10;49NpeX46mVJimEanVsgz2u+/f0UyTTB1LsxgfedWftACxFTzvvE6/VEN2WdoD0/Qin0kHJuj89HJ&#10;ZDyhhOPseHI2OsnYF8+3nQ/xs7CaJKGiHq3LiLLdTYiICNNHkxQsWCXrpVQqK4dwpTzZMXQZ5Kht&#10;R4liIWKzosv8pRLg4tU1ZUiH1MbTEtTgDPRrFIsQtQMgwWwoYWoDXvPocy6vbof3BU1FXLPQ9tlm&#10;jz0LtYwYBSV1Rc/K9A0pK5NKFJnMAxSpFz36SYr79T63cJxupJ21rQ9oq7c934PjS4mwN4BkxTwI&#10;jnoxtPErlkZZgGAHiZLW+p//2k/24B1OKekwMADox5Z5AaS/GDASDUZPSczKyWQ6huJfnqxfnpit&#10;vrLo1gjPg+NZTPZRPYqNt/oBs71IUXHEDEfsvhWDchX7QcbrwMVikc0wVY7FG3PneHKekEuA3+8f&#10;mHcDtSJIeWsfh4vN3jCst003jV1so21kpt8zriBSUjCRmVLD65FG/qWerZ7fuPkfAAAA//8DAFBL&#10;AwQUAAYACAAAACEAlgMqCeAAAAAKAQAADwAAAGRycy9kb3ducmV2LnhtbEyPQUvDQBCF74L/YRnB&#10;i7SbxmpqzKYUoXgr2Aa8brPTJJidjbubNv33jic9DvPx3veK9WR7cUYfOkcKFvMEBFLtTEeNguqw&#10;na1AhKjJ6N4RKrhigHV5e1Po3LgLfeB5HxvBIRRyraCNccilDHWLVoe5G5D4d3Le6sinb6Tx+sLh&#10;tpdpkjxLqzvihlYP+NZi/bUfrYJTXcn3T/m9PTR+V2WbaXy67h6Uur+bNq8gIk7xD4ZffVaHkp2O&#10;biQTRK9glqYZowqWyxcQDKTZirccmUwWjyDLQv6fUP4AAAD//wMAUEsBAi0AFAAGAAgAAAAhALaD&#10;OJL+AAAA4QEAABMAAAAAAAAAAAAAAAAAAAAAAFtDb250ZW50X1R5cGVzXS54bWxQSwECLQAUAAYA&#10;CAAAACEAOP0h/9YAAACUAQAACwAAAAAAAAAAAAAAAAAvAQAAX3JlbHMvLnJlbHNQSwECLQAUAAYA&#10;CAAAACEA7FGa04oCAAArBQAADgAAAAAAAAAAAAAAAAAuAgAAZHJzL2Uyb0RvYy54bWxQSwECLQAU&#10;AAYACAAAACEAlgMqCeAAAAAKAQAADwAAAAAAAAAAAAAAAADkBAAAZHJzL2Rvd25yZXYueG1sUEsF&#10;BgAAAAAEAAQA8wAAAPEFAAAAAA==&#10;" fillcolor="window" strokecolor="window" strokeweight="1pt">
                <v:textbox>
                  <w:txbxContent>
                    <w:p w14:paraId="7DB8B08E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6"/>
                        </w:numPr>
                        <w:spacing w:after="160" w:line="259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>Pula Wojewódzka</w:t>
                      </w:r>
                    </w:p>
                  </w:txbxContent>
                </v:textbox>
              </v:rect>
            </w:pict>
          </mc:Fallback>
        </mc:AlternateContent>
      </w:r>
      <w:r w:rsidRPr="00644EC0">
        <w:rPr>
          <w:rFonts w:cs="Arial"/>
          <w:b/>
          <w:bCs/>
          <w:kern w:val="2"/>
          <w14:ligatures w14:val="standardContextual"/>
        </w:rPr>
        <w:t>Pula, do której zgłaszasz projekt:</w:t>
      </w:r>
    </w:p>
    <w:p w14:paraId="7D517B62" w14:textId="77777777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i/>
          <w:iCs/>
          <w:noProof/>
          <w:kern w:val="2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1F162E" wp14:editId="271D2609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2018581" cy="2406327"/>
                <wp:effectExtent l="0" t="0" r="20320" b="13335"/>
                <wp:wrapNone/>
                <wp:docPr id="165568782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24063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CD758B" w14:textId="77827DB5" w:rsidR="00644EC0" w:rsidRPr="004A7B95" w:rsidRDefault="00644EC0" w:rsidP="00824C02">
                            <w:pPr>
                              <w:tabs>
                                <w:tab w:val="left" w:pos="1752"/>
                              </w:tabs>
                              <w:spacing w:after="0" w:afterAutospacing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cs="Arial"/>
                                <w:b/>
                                <w:bCs/>
                              </w:rPr>
                              <w:t>Subregion skierniewicki:</w:t>
                            </w:r>
                          </w:p>
                          <w:p w14:paraId="2123516E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kutnowski,</w:t>
                            </w:r>
                          </w:p>
                          <w:p w14:paraId="62F7AD38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łęczycki, </w:t>
                            </w:r>
                          </w:p>
                          <w:p w14:paraId="52BD2964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łowicki,</w:t>
                            </w:r>
                          </w:p>
                          <w:p w14:paraId="3DE9B852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rawski, </w:t>
                            </w:r>
                          </w:p>
                          <w:p w14:paraId="4A50F735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skierniewicki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1F2888CB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1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miasto Skierniewice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162E" id="Prostokąt 3" o:spid="_x0000_s1029" style="position:absolute;margin-left:0;margin-top:3.4pt;width:158.95pt;height:189.4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FXiQIAAC4FAAAOAAAAZHJzL2Uyb0RvYy54bWysVMlu2zAQvRfoPxC8N7IVbxUiB0YCFwWC&#10;xEBS5DymKIsot5K0JffeP+uHdUgpztKegvpAz3CGs7x5o4vLTkly4M4Lo0s6PhtRwjUzldC7kn57&#10;WH9aUOID6Aqk0bykR+7p5fLjh4vWFjw3jZEVdwSDaF+0tqRNCLbIMs8arsCfGcs1GmvjFARU3S6r&#10;HLQYXcksH41mWWtcZZ1h3Hu8ve6NdJni1zVn4a6uPQ9ElhRrC+l06dzGM1teQLFzYBvBhjLgHVUo&#10;EBqTnkJdQwCyd+KvUEowZ7ypwxkzKjN1LRhPPWA349Gbbu4bsDz1guB4e4LJ/7+w7PawcURUOLvZ&#10;dDpbzBf5lBINCme1wUqD+f77VyDnEajW+gL97+3GDZpHMXbd1U7Ff+yHdAnc4wlc3gXC8BL7W0wX&#10;Y0oY2vLJaHaez2PU7Pm5dT584UaRKJTU4fQSqHC48aF3fXKJ2byRoloLKZNy9FfSkQPgoJEflWkp&#10;keADXpZ0nX5DtlfPpCYt9p7PR8gOBsjAWkJAUVnExOsdJSB3SG0WXKrl1Wv/vqSxiWvwTV9tihhr&#10;g0KJgNsghSrpYhR/Q8lSRytPfB6giMPo4Y9S6LZdmuJpUFtTHXGyzvSU95atBaa9QUg24JDj2C/u&#10;bbjDo5YGQTCDRElj3M9/3Ud/pB5aKWlxZxCgH3twHJH+qpGUn8eTSVyypEym8xwV99KyfWnRe3Vl&#10;cFpICawuidE/yCexdkY94nqvYlY0gWaYux/FoFyFfpfxA8H4apXccLEshBt9b1kMHpGLgD90j+Ds&#10;QK2ArLw1T/sFxRuG9b7xpTarfTC1SPSLSPe4Im2jgkuZCDx8QOLWv9ST1/NnbvkHAAD//wMAUEsD&#10;BBQABgAIAAAAIQCdMN+J3QAAAAYBAAAPAAAAZHJzL2Rvd25yZXYueG1sTI9Ba8JAEIXvBf/DMkIv&#10;pW5s0dg0GxFBehOqgV7X7JiEZmfj7kbjv+/01N7m8R7vfZOvR9uJK/rQOlIwnyUgkCpnWqoVlMfd&#10;8wpEiJqM7hyhgjsGWBeTh1xnxt3oE6+HWAsuoZBpBU2MfSZlqBq0Osxcj8Te2XmrI0tfS+P1jctt&#10;J1+SZCmtbokXGt3jtsHq+zBYBeeqlB9f8rI71n5fpptxWNz3T0o9TsfNO4iIY/wLwy8+o0PBTCc3&#10;kAmiU8CPRAVLxmfzdZ6+gTjxsVqkIItc/scvfgAAAP//AwBQSwECLQAUAAYACAAAACEAtoM4kv4A&#10;AADhAQAAEwAAAAAAAAAAAAAAAAAAAAAAW0NvbnRlbnRfVHlwZXNdLnhtbFBLAQItABQABgAIAAAA&#10;IQA4/SH/1gAAAJQBAAALAAAAAAAAAAAAAAAAAC8BAABfcmVscy8ucmVsc1BLAQItABQABgAIAAAA&#10;IQBrMHFXiQIAAC4FAAAOAAAAAAAAAAAAAAAAAC4CAABkcnMvZTJvRG9jLnhtbFBLAQItABQABgAI&#10;AAAAIQCdMN+J3QAAAAYBAAAPAAAAAAAAAAAAAAAAAOMEAABkcnMvZG93bnJldi54bWxQSwUGAAAA&#10;AAQABADzAAAA7QUAAAAA&#10;" fillcolor="window" strokecolor="window" strokeweight="1pt">
                <v:textbox>
                  <w:txbxContent>
                    <w:p w14:paraId="6CCD758B" w14:textId="77827DB5" w:rsidR="00644EC0" w:rsidRPr="004A7B95" w:rsidRDefault="00644EC0" w:rsidP="00824C02">
                      <w:pPr>
                        <w:tabs>
                          <w:tab w:val="left" w:pos="1752"/>
                        </w:tabs>
                        <w:spacing w:after="0" w:afterAutospacing="0"/>
                        <w:rPr>
                          <w:rFonts w:cs="Arial"/>
                          <w:b/>
                          <w:bCs/>
                        </w:rPr>
                      </w:pPr>
                      <w:r w:rsidRPr="004A7B95">
                        <w:rPr>
                          <w:rFonts w:cs="Arial"/>
                          <w:b/>
                          <w:bCs/>
                        </w:rPr>
                        <w:t>Subregion skierniewicki:</w:t>
                      </w:r>
                    </w:p>
                    <w:p w14:paraId="2123516E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1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kutnowski,</w:t>
                      </w:r>
                    </w:p>
                    <w:p w14:paraId="62F7AD38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1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łęczycki, </w:t>
                      </w:r>
                    </w:p>
                    <w:p w14:paraId="52BD2964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1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łowicki,</w:t>
                      </w:r>
                    </w:p>
                    <w:p w14:paraId="3DE9B852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1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rawski, </w:t>
                      </w:r>
                    </w:p>
                    <w:p w14:paraId="4A50F735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1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skierniewicki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1F2888CB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1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miasto Skierniewice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769E5" w14:textId="77777777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30877D" wp14:editId="6565DB39">
                <wp:simplePos x="0" y="0"/>
                <wp:positionH relativeFrom="page">
                  <wp:posOffset>4778513</wp:posOffset>
                </wp:positionH>
                <wp:positionV relativeFrom="paragraph">
                  <wp:posOffset>227247</wp:posOffset>
                </wp:positionV>
                <wp:extent cx="2476500" cy="1981200"/>
                <wp:effectExtent l="0" t="0" r="19050" b="19050"/>
                <wp:wrapNone/>
                <wp:docPr id="14247498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7471C8" w14:textId="641D8F19" w:rsidR="00644EC0" w:rsidRPr="004A7B95" w:rsidRDefault="00644EC0" w:rsidP="00824C02">
                            <w:pPr>
                              <w:tabs>
                                <w:tab w:val="left" w:pos="1752"/>
                              </w:tabs>
                              <w:spacing w:after="0" w:afterAutospacing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cs="Arial"/>
                                <w:b/>
                                <w:bCs/>
                              </w:rPr>
                              <w:t>Subregion piotrkowski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373DE172" w14:textId="1EDB1CBC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bełchatowski,</w:t>
                            </w:r>
                          </w:p>
                          <w:p w14:paraId="5BFE9972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opoczyński,</w:t>
                            </w:r>
                          </w:p>
                          <w:p w14:paraId="51518BBF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 xml:space="preserve">powiat piotrkowski, </w:t>
                            </w:r>
                          </w:p>
                          <w:p w14:paraId="406AF65A" w14:textId="5D6C4D3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miasto Piotrków Trybunalski,</w:t>
                            </w:r>
                          </w:p>
                          <w:p w14:paraId="6279BDF9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radomszczański,</w:t>
                            </w:r>
                          </w:p>
                          <w:p w14:paraId="7379ED25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tomaszowski;</w:t>
                            </w:r>
                          </w:p>
                          <w:p w14:paraId="278B8FAA" w14:textId="77777777" w:rsidR="00644EC0" w:rsidRDefault="00644EC0" w:rsidP="00644E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30877D" id="Prostokąt 4" o:spid="_x0000_s1030" style="position:absolute;margin-left:376.25pt;margin-top:17.9pt;width:195pt;height:156pt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9FiAIAAC0FAAAOAAAAZHJzL2Uyb0RvYy54bWysVMlu2zAQvRfoPxC8N7JdJXGEyIGRwEWB&#10;IDHgFDnTFGUJ5VaStuze+2f9sD5SirO0p6A6UBzOcJY3b3h5tVeS7ITzrdElHZ+MKBGam6rVm5J+&#10;e1h8mlLiA9MVk0aLkh6Ep1ezjx8uO1uIiWmMrIQjcKJ90dmSNiHYIss8b4Ri/sRYoaGsjVMsQHSb&#10;rHKsg3cls8lodJZ1xlXWGS68x+lNr6Sz5L+uBQ/3de1FILKkyC2k1aV1HddsdsmKjWO2afmQBntH&#10;Foq1GkGPrm5YYGTr2r9cqZY7400dTrhRmanrlotUA6oZj95Us2qYFakWgOPtESb//9zyu93SkbZC&#10;7/JJfp5fTD9ToplCq5ZINJjvv38FkkecOusLmK/s0g2SxzYWva+din+UQ/YJ28MRW7EPhOMQzs9O&#10;R2gBh258MR2je9Fr9nzdOh++CKNI3JTUoXkJU7a79aE3fTKJ0byRbbVopUzCwV9LR3YMfQY9KtNR&#10;IpkPOCzpIn1DtFfXpCYd0pmcp8wYCFhLFpCksoDE6w0lTG7AbB5cyuXVbf++oLGIG+abPtvkMebG&#10;CtUGDINsVUmno/gNKUsdtSLReYAiNqOHP+7Cfr1PTTw2am2qAxrrTM94b/miRdhbQLJkDhRHJzC2&#10;4R5LLQ1AMMOOksa4n/86j/ZgHrSUdBgZAPRjy5wA0l81OHkxzvM4Y0nIT88nENxLzfqlRm/VtUG3&#10;xnggLE/baB/k07Z2Rj1iuucxKlRMc8TuWzEI16EfZbwPXMznyQxzZVm41SvLo/OIXAT8Yf/InB2o&#10;FcDKO/M0Xqx4w7DeNt7UZr4Npm4T/SLSPa6gbRQwk4nAw/sRh/6lnKyeX7nZHwAAAP//AwBQSwME&#10;FAAGAAgAAAAhALHQMc/fAAAACwEAAA8AAABkcnMvZG93bnJldi54bWxMj01rwkAQhu+F/odlCr2U&#10;utGaRmI2IgXpTagGel2zYxLMzqbZjcZ/38mpPc47D+9HthltK67Y+8aRgvksAoFUOtNQpaA47l5X&#10;IHzQZHTrCBXc0cMmf3zIdGrcjb7wegiVYBPyqVZQh9ClUvqyRqv9zHVI/Du73urAZ19J0+sbm9tW&#10;LqLoXVrdECfUusOPGsvLYbAKzmUhP7/lz+5Y9fsi2Y5DfN+/KPX8NG7XIAKO4Q+GqT5Xh5w7ndxA&#10;xotWQRIvYkYVvMU8YQLmy0k5sbJMViDzTP7fkP8CAAD//wMAUEsBAi0AFAAGAAgAAAAhALaDOJL+&#10;AAAA4QEAABMAAAAAAAAAAAAAAAAAAAAAAFtDb250ZW50X1R5cGVzXS54bWxQSwECLQAUAAYACAAA&#10;ACEAOP0h/9YAAACUAQAACwAAAAAAAAAAAAAAAAAvAQAAX3JlbHMvLnJlbHNQSwECLQAUAAYACAAA&#10;ACEAzqLPRYgCAAAtBQAADgAAAAAAAAAAAAAAAAAuAgAAZHJzL2Uyb0RvYy54bWxQSwECLQAUAAYA&#10;CAAAACEAsdAxz98AAAALAQAADwAAAAAAAAAAAAAAAADiBAAAZHJzL2Rvd25yZXYueG1sUEsFBgAA&#10;AAAEAAQA8wAAAO4FAAAAAA==&#10;" fillcolor="window" strokecolor="window" strokeweight="1pt">
                <v:textbox>
                  <w:txbxContent>
                    <w:p w14:paraId="3D7471C8" w14:textId="641D8F19" w:rsidR="00644EC0" w:rsidRPr="004A7B95" w:rsidRDefault="00644EC0" w:rsidP="00824C02">
                      <w:pPr>
                        <w:tabs>
                          <w:tab w:val="left" w:pos="1752"/>
                        </w:tabs>
                        <w:spacing w:after="0" w:afterAutospacing="0"/>
                        <w:rPr>
                          <w:rFonts w:cs="Arial"/>
                          <w:b/>
                          <w:bCs/>
                        </w:rPr>
                      </w:pPr>
                      <w:r w:rsidRPr="004A7B95">
                        <w:rPr>
                          <w:rFonts w:cs="Arial"/>
                          <w:b/>
                          <w:bCs/>
                        </w:rPr>
                        <w:t>Subregion piotrkowski</w:t>
                      </w:r>
                      <w:r>
                        <w:rPr>
                          <w:rFonts w:cs="Arial"/>
                          <w:b/>
                          <w:bCs/>
                        </w:rPr>
                        <w:t>:</w:t>
                      </w:r>
                    </w:p>
                    <w:p w14:paraId="373DE172" w14:textId="1EDB1CBC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bełchatowski,</w:t>
                      </w:r>
                    </w:p>
                    <w:p w14:paraId="5BFE9972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opoczyński,</w:t>
                      </w:r>
                    </w:p>
                    <w:p w14:paraId="51518BBF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 xml:space="preserve">powiat piotrkowski, </w:t>
                      </w:r>
                    </w:p>
                    <w:p w14:paraId="406AF65A" w14:textId="5D6C4D3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miasto Piotrków Trybunalski,</w:t>
                      </w:r>
                    </w:p>
                    <w:p w14:paraId="6279BDF9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radomszczański,</w:t>
                      </w:r>
                    </w:p>
                    <w:p w14:paraId="7379ED25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3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tomaszowski;</w:t>
                      </w:r>
                    </w:p>
                    <w:p w14:paraId="278B8FAA" w14:textId="77777777" w:rsidR="00644EC0" w:rsidRDefault="00644EC0" w:rsidP="00644EC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644EC0">
        <w:rPr>
          <w:rFonts w:cs="Arial"/>
          <w:b/>
          <w:bCs/>
          <w:kern w:val="2"/>
          <w14:ligatures w14:val="standardContextual"/>
        </w:rPr>
        <w:t xml:space="preserve"> </w:t>
      </w:r>
    </w:p>
    <w:p w14:paraId="63A64371" w14:textId="1B5719B9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kern w:val="2"/>
          <w14:ligatures w14:val="standardContextual"/>
        </w:rPr>
        <w:t>Subregion sieradzki:</w:t>
      </w:r>
    </w:p>
    <w:p w14:paraId="7C762A4D" w14:textId="2922139C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łaski,</w:t>
      </w:r>
    </w:p>
    <w:p w14:paraId="5C41CD86" w14:textId="56EA2566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pajęczański,</w:t>
      </w:r>
    </w:p>
    <w:p w14:paraId="637669C4" w14:textId="77777777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poddębicki,</w:t>
      </w:r>
    </w:p>
    <w:p w14:paraId="50C4671C" w14:textId="46174BE3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sieradzki,</w:t>
      </w:r>
    </w:p>
    <w:p w14:paraId="19B46E06" w14:textId="57146FF1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wieluński,</w:t>
      </w:r>
    </w:p>
    <w:p w14:paraId="39ED8F48" w14:textId="6FA9905F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wieruszowski,</w:t>
      </w:r>
    </w:p>
    <w:p w14:paraId="699E9259" w14:textId="77777777" w:rsidR="00644EC0" w:rsidRPr="00644EC0" w:rsidRDefault="00644EC0" w:rsidP="00644EC0">
      <w:pPr>
        <w:numPr>
          <w:ilvl w:val="0"/>
          <w:numId w:val="22"/>
        </w:numPr>
        <w:tabs>
          <w:tab w:val="left" w:pos="1752"/>
        </w:tabs>
        <w:spacing w:before="0" w:beforeAutospacing="0" w:after="160" w:afterAutospacing="0" w:line="259" w:lineRule="auto"/>
        <w:contextualSpacing/>
        <w:rPr>
          <w:rFonts w:cs="Arial"/>
          <w:kern w:val="2"/>
          <w14:ligatures w14:val="standardContextual"/>
        </w:rPr>
      </w:pPr>
      <w:r w:rsidRPr="00644EC0">
        <w:rPr>
          <w:rFonts w:cs="Arial"/>
          <w:kern w:val="2"/>
          <w14:ligatures w14:val="standardContextual"/>
        </w:rPr>
        <w:t>powiat zduńskowolski;</w:t>
      </w:r>
    </w:p>
    <w:p w14:paraId="03614E55" w14:textId="6090A740" w:rsidR="00644EC0" w:rsidRPr="00644EC0" w:rsidRDefault="00824C02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  <w:r w:rsidRPr="00644EC0">
        <w:rPr>
          <w:rFonts w:asciiTheme="minorHAnsi" w:hAnsiTheme="minorHAns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F5D9C" wp14:editId="4B2BA017">
                <wp:simplePos x="0" y="0"/>
                <wp:positionH relativeFrom="margin">
                  <wp:posOffset>-89397</wp:posOffset>
                </wp:positionH>
                <wp:positionV relativeFrom="paragraph">
                  <wp:posOffset>100330</wp:posOffset>
                </wp:positionV>
                <wp:extent cx="2133600" cy="1033670"/>
                <wp:effectExtent l="0" t="0" r="19050" b="14605"/>
                <wp:wrapNone/>
                <wp:docPr id="18722129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033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4DD5D" w14:textId="5D07A625" w:rsidR="00644EC0" w:rsidRPr="004A7B95" w:rsidRDefault="00644EC0" w:rsidP="00824C02">
                            <w:pPr>
                              <w:tabs>
                                <w:tab w:val="left" w:pos="1752"/>
                              </w:tabs>
                              <w:spacing w:after="0" w:afterAutospacing="0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cs="Arial"/>
                                <w:b/>
                                <w:bCs/>
                              </w:rPr>
                              <w:t>Subregion łódzki:</w:t>
                            </w:r>
                          </w:p>
                          <w:p w14:paraId="2A7D1745" w14:textId="06C72D6B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brzeziński,</w:t>
                            </w:r>
                          </w:p>
                          <w:p w14:paraId="1BF28DC8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łódzki wschodni,</w:t>
                            </w:r>
                          </w:p>
                          <w:p w14:paraId="4335F1B8" w14:textId="22260F34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pabianicki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0787054D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752"/>
                              </w:tabs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</w:rPr>
                              <w:t>powiat zgierski;</w:t>
                            </w:r>
                          </w:p>
                          <w:p w14:paraId="61E30C33" w14:textId="77777777" w:rsidR="00644EC0" w:rsidRDefault="00644EC0" w:rsidP="00644E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F5D9C" id="Prostokąt 5" o:spid="_x0000_s1031" style="position:absolute;margin-left:-7.05pt;margin-top:7.9pt;width:168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dyigIAAC4FAAAOAAAAZHJzL2Uyb0RvYy54bWysVMlu2zAQvRfoPxC8N7KUxYkROTASuCgQ&#10;JAaSImeaoiyh3ErSltx7/6wf1kdKcZO0p6A6UBzOcJY3b3h51StJdsL51uiS5kcTSoTmpmr1pqRf&#10;H5efzinxgemKSaNFSffC06v5xw+XnZ2JwjRGVsIRONF+1tmSNiHYWZZ53gjF/JGxQkNZG6dYgOg2&#10;WeVYB+9KZsVkcpZ1xlXWGS68x+nNoKTz5L+uBQ/3de1FILKkyC2k1aV1HddsfslmG8ds0/IxDfaO&#10;LBRrNYIeXN2wwMjWtX+5Ui13xps6HHGjMlPXLRepBlSTT95U89AwK1ItAMfbA0z+/7nld7uVI22F&#10;3p1PiyIvLvKCEs0UerVCpsF8+/UzkNMIVGf9DPYPduVGyWMbq+5rp+If9ZA+gbs/gCv6QDgOi/z4&#10;+GyCHnDo8gmEaYI/+3PdOh8+C6NI3JTUoXsJVLa79QEhYfpsEqN5I9tq2UqZhL2/lo7sGBoNflSm&#10;o0QyH3BY0mX6Yg1w8eqa1KRDOsU0ZcbAwFqygCSVBSZebyhhcgNq8+BSLq9u+/cFjUXcMN8M2SaP&#10;AxFVGzANslUlPZ/Eb0xZ6liiSHweoYjNGOCPu9Cv+9TFQ6PWptqjs84MlPeWL1uEvQUkK+bAcXQC&#10;cxvusdTSAAQz7ihpjPvxr/NoD+pBS0mHmQFA37fMCSD9RYOUF/nJSRyyJJycTgsI7qVm/VKjt+ra&#10;oFs5XgjL0zbaB/m8rZ1RTxjvRYwKFdMcsYdWjMJ1GGYZDwQXi0Uyw2BZFm71g+XReUQuAv7YPzFn&#10;R2oFsPLOPM8Xm71h2GAbb2qz2AZTt4l+EekBVxApChjKRKnxAYlT/1JOVn+euflvAAAA//8DAFBL&#10;AwQUAAYACAAAACEA/fXsFOAAAAAKAQAADwAAAGRycy9kb3ducmV2LnhtbEyPzU7DMBCE70i8g7VI&#10;XFDrpNAfQpyqQqq4VaKNxNWNt0lEvA6206Zvz3Iqx535NDuTr0fbiTP60DpSkE4TEEiVMy3VCsrD&#10;drICEaImoztHqOCKAdbF/V2uM+Mu9InnfawFh1DItIImxj6TMlQNWh2mrkdi7+S81ZFPX0vj9YXD&#10;bSdnSbKQVrfEHxrd43uD1fd+sApOVSk/vuTP9lD7XbncjMP8untS6vFh3LyBiDjGGwx/9bk6FNzp&#10;6AYyQXQKJulLyigbc57AwPMsfQVxZGG5WoAscvl/QvELAAD//wMAUEsBAi0AFAAGAAgAAAAhALaD&#10;OJL+AAAA4QEAABMAAAAAAAAAAAAAAAAAAAAAAFtDb250ZW50X1R5cGVzXS54bWxQSwECLQAUAAYA&#10;CAAAACEAOP0h/9YAAACUAQAACwAAAAAAAAAAAAAAAAAvAQAAX3JlbHMvLnJlbHNQSwECLQAUAAYA&#10;CAAAACEAojb3cooCAAAuBQAADgAAAAAAAAAAAAAAAAAuAgAAZHJzL2Uyb0RvYy54bWxQSwECLQAU&#10;AAYACAAAACEA/fXsFOAAAAAKAQAADwAAAAAAAAAAAAAAAADkBAAAZHJzL2Rvd25yZXYueG1sUEsF&#10;BgAAAAAEAAQA8wAAAPEFAAAAAA==&#10;" fillcolor="window" strokecolor="window" strokeweight="1pt">
                <v:textbox>
                  <w:txbxContent>
                    <w:p w14:paraId="3B14DD5D" w14:textId="5D07A625" w:rsidR="00644EC0" w:rsidRPr="004A7B95" w:rsidRDefault="00644EC0" w:rsidP="00824C02">
                      <w:pPr>
                        <w:tabs>
                          <w:tab w:val="left" w:pos="1752"/>
                        </w:tabs>
                        <w:spacing w:after="0" w:afterAutospacing="0"/>
                        <w:rPr>
                          <w:rFonts w:cs="Arial"/>
                          <w:b/>
                          <w:bCs/>
                        </w:rPr>
                      </w:pPr>
                      <w:r w:rsidRPr="004A7B95">
                        <w:rPr>
                          <w:rFonts w:cs="Arial"/>
                          <w:b/>
                          <w:bCs/>
                        </w:rPr>
                        <w:t>Subregion łódzki:</w:t>
                      </w:r>
                    </w:p>
                    <w:p w14:paraId="2A7D1745" w14:textId="06C72D6B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4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brzeziński,</w:t>
                      </w:r>
                    </w:p>
                    <w:p w14:paraId="1BF28DC8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4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łódzki wschodni,</w:t>
                      </w:r>
                    </w:p>
                    <w:p w14:paraId="4335F1B8" w14:textId="22260F34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4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pabianicki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0787054D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4"/>
                        </w:numPr>
                        <w:tabs>
                          <w:tab w:val="left" w:pos="1752"/>
                        </w:tabs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4A7B95">
                        <w:rPr>
                          <w:rFonts w:ascii="Arial" w:hAnsi="Arial" w:cs="Arial"/>
                        </w:rPr>
                        <w:t>powiat zgierski;</w:t>
                      </w:r>
                    </w:p>
                    <w:p w14:paraId="61E30C33" w14:textId="77777777" w:rsidR="00644EC0" w:rsidRDefault="00644EC0" w:rsidP="00644E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44EC0">
        <w:rPr>
          <w:rFonts w:asciiTheme="minorHAnsi" w:hAnsiTheme="minorHAns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4C70E" wp14:editId="32255085">
                <wp:simplePos x="0" y="0"/>
                <wp:positionH relativeFrom="column">
                  <wp:posOffset>1907844</wp:posOffset>
                </wp:positionH>
                <wp:positionV relativeFrom="paragraph">
                  <wp:posOffset>68331</wp:posOffset>
                </wp:positionV>
                <wp:extent cx="2286000" cy="449580"/>
                <wp:effectExtent l="0" t="0" r="19050" b="26670"/>
                <wp:wrapNone/>
                <wp:docPr id="147223909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0B1E8" w14:textId="77777777" w:rsidR="00644EC0" w:rsidRPr="004A7B95" w:rsidRDefault="00644EC0" w:rsidP="00644EC0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Subregion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</w:t>
                            </w:r>
                            <w:r w:rsidRPr="004A7B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iasto Łódź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4C70E" id="Prostokąt 6" o:spid="_x0000_s1032" style="position:absolute;margin-left:150.2pt;margin-top:5.4pt;width:180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i1jAIAAC0FAAAOAAAAZHJzL2Uyb0RvYy54bWysVMtu2zAQvBfoPxC8N5IVJ7GNyIGRwEWB&#10;IDGQFDnTFGUL5askbcm998/6YR1SipukPQXVgeJyl/uYneXlVack2QvnG6NLOjrJKRGam6rRm5J+&#10;fVx+mlDiA9MVk0aLkh6Ep1fzjx8uWzsThdkaWQlH4ET7WWtLug3BzrLM861QzJ8YKzSUtXGKBYhu&#10;k1WOtfCuZFbk+XnWGldZZ7jwHqc3vZLOk/+6Fjzc17UXgciSIreQVpfWdVyz+SWbbRyz24YPabB3&#10;ZKFYoxH06OqGBUZ2rvnLlWq4M97U4YQblZm6brhINaCaUf6mmoctsyLVAnC8PcLk/59bfrdfOdJU&#10;6N34oihOp/n0lBLNFHq1QqbBfPv1M5DzCFRr/Qz2D3blBsljG6vuaqfiH/WQLoF7OIIrukA4Doti&#10;cp7n6AGHbjyenk0S+tmf29b58FkYReKmpA7NS5iy/a0PiAjTZ5MYzBvZVMtGyiQc/LV0ZM/QZ9Cj&#10;Mi0lkvmAw5Iu0xdLgItX16QmLUovLlJiDASsJQvIUVlA4vWGEiY3YDYPLuXy6rZ/X9BYxA3z2z7b&#10;5LHnoWoChkE2qqQTQIWc+pSljiWKROcBitiLHv24C926S0089mltqgMa60zPeG/5skHYW0CyYg4U&#10;RyMwtuEeSy0NQDDDjpKtcT/+dR7twTxoKWkxMgDo+445AaS/aHByOhqP44wlYXx2UUBwLzXrlxq9&#10;U9cG3RrhgbA8baN9kM/b2hn1hOlexKhQMc0Ru2/FIFyHfpTxPnCxWCQzzJVl4VY/WB6dR+Qi4I/d&#10;E3N2oFYAKe/M83ix2RuG9bbxpjaLXTB1k+gXke5xBZGigJlMlBrejzj0L+Vk9eeVm/8GAAD//wMA&#10;UEsDBBQABgAIAAAAIQAFxyB33gAAAAkBAAAPAAAAZHJzL2Rvd25yZXYueG1sTI/NasMwEITvhb6D&#10;2EIvpZHSHze4lkMohN4CTQy9KtbGNrVWriQnztt3c2qOO/MxO1MsJ9eLI4bYedIwnykQSLW3HTUa&#10;qt36cQEiJkPW9J5QwxkjLMvbm8Lk1p/oC4/b1AgOoZgbDW1KQy5lrFt0Js78gMTewQdnEp+hkTaY&#10;E4e7Xj4plUlnOuIPrRnwo8X6Zzs6DYe6kp/f8ne9a8KmeltN4+t586D1/d20egeRcEr/MFzqc3Uo&#10;udPej2Sj6DU8K/XCKBuKJzCQZRdhr2Exz0CWhbxeUP4BAAD//wMAUEsBAi0AFAAGAAgAAAAhALaD&#10;OJL+AAAA4QEAABMAAAAAAAAAAAAAAAAAAAAAAFtDb250ZW50X1R5cGVzXS54bWxQSwECLQAUAAYA&#10;CAAAACEAOP0h/9YAAACUAQAACwAAAAAAAAAAAAAAAAAvAQAAX3JlbHMvLnJlbHNQSwECLQAUAAYA&#10;CAAAACEA5RAItYwCAAAtBQAADgAAAAAAAAAAAAAAAAAuAgAAZHJzL2Uyb0RvYy54bWxQSwECLQAU&#10;AAYACAAAACEABccgd94AAAAJAQAADwAAAAAAAAAAAAAAAADmBAAAZHJzL2Rvd25yZXYueG1sUEsF&#10;BgAAAAAEAAQA8wAAAPEFAAAAAA==&#10;" fillcolor="window" strokecolor="window" strokeweight="1pt">
                <v:textbox>
                  <w:txbxContent>
                    <w:p w14:paraId="6E20B1E8" w14:textId="77777777" w:rsidR="00644EC0" w:rsidRPr="004A7B95" w:rsidRDefault="00644EC0" w:rsidP="00644EC0">
                      <w:pPr>
                        <w:pStyle w:val="Akapitzlist"/>
                        <w:numPr>
                          <w:ilvl w:val="0"/>
                          <w:numId w:val="25"/>
                        </w:numPr>
                        <w:spacing w:after="160" w:line="259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 xml:space="preserve">Subregion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m</w:t>
                      </w:r>
                      <w:r w:rsidRPr="004A7B95">
                        <w:rPr>
                          <w:rFonts w:ascii="Arial" w:hAnsi="Arial" w:cs="Arial"/>
                          <w:b/>
                          <w:bCs/>
                        </w:rPr>
                        <w:t>iasto Łódź</w:t>
                      </w:r>
                    </w:p>
                  </w:txbxContent>
                </v:textbox>
              </v:rect>
            </w:pict>
          </mc:Fallback>
        </mc:AlternateContent>
      </w:r>
    </w:p>
    <w:p w14:paraId="4706B8DE" w14:textId="77777777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67EEFA02" w14:textId="77777777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48F1970C" w14:textId="26FE3614" w:rsidR="00824C02" w:rsidRDefault="00824C02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7FC6CE66" w14:textId="77777777" w:rsidR="00824C02" w:rsidRDefault="00824C02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</w:p>
    <w:p w14:paraId="1D3F602B" w14:textId="286D2F92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cs="Arial"/>
          <w:i/>
          <w:iCs/>
          <w:kern w:val="2"/>
          <w:sz w:val="18"/>
          <w:szCs w:val="18"/>
          <w14:ligatures w14:val="standardContextual"/>
        </w:rPr>
        <w:t>Zaznacz odpowiednią pulę – wojewódzką lub subregionalną, do której zgłaszasz projekt (w przypadku puli subregionalnej należy postawić znak „X” w kratce przy nazwie minimum 2 powiatów we właściwym subregionie – nie dotyczy subregionu miasta Łodzi).</w:t>
      </w:r>
    </w:p>
    <w:p w14:paraId="23591B34" w14:textId="38676AE7" w:rsidR="00644EC0" w:rsidRPr="00644EC0" w:rsidRDefault="00644EC0" w:rsidP="00644EC0">
      <w:pPr>
        <w:tabs>
          <w:tab w:val="left" w:pos="1752"/>
        </w:tabs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E6B0E" wp14:editId="1B2DCA96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760720" cy="1135380"/>
                <wp:effectExtent l="0" t="0" r="11430" b="26670"/>
                <wp:wrapNone/>
                <wp:docPr id="531321184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135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26372" w14:textId="77777777" w:rsidR="00644EC0" w:rsidRDefault="00644EC0" w:rsidP="00644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E6B0E" id="Prostokąt 8" o:spid="_x0000_s1033" style="position:absolute;margin-left:402.4pt;margin-top:19.4pt;width:453.6pt;height:89.4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JtkgIAADEFAAAOAAAAZHJzL2Uyb0RvYy54bWysVMlu2zAQvRfoPxC8N5K8xK4QOTASuCgQ&#10;pAaSImeaomyh3ErSlt17/6wf1kfKSZzlVFQHaoazv5nhxeVeSbITzrdGV7Q4yykRmpu61euKfr9f&#10;fJpS4gPTNZNGi4oehKeXs48fLjpbioHZGFkLR+BE+7KzFd2EYMss83wjFPNnxgoNYWOcYgGsW2e1&#10;Yx28K5kN8vw864yrrTNceI/b615IZ8l/0wgevjWNF4HIiiK3kE6XzlU8s9kFK9eO2U3Lj2mwf8hC&#10;sVYj6JOraxYY2br2jSvVcme8acIZNyozTdNykWpANUX+qpq7DbMi1QJwvH2Cyf8/t/x2t3SkrSs6&#10;HhbDQVFMR5RoptCqJRIN5sef34FMI06d9SXU7+zSHTkPMha9b5yKf5RD9gnbwxO2Yh8Ix+V4cp5P&#10;BmgBh6wohuPhNKGfPZtb58MXYRSJREUdmpcwZbsbHxASqo8qMZo3sq0XrZSJOfgr6ciOoc8Yj9p0&#10;lEjmAy4rukhfrAEuXphJTTqkM5jkMTOGAWwkCyCVBSRerylhco3J5sGlXF5Y+zdB71HuSeA8fe8F&#10;joVcM7/pM05eoxorVRuwELJVFZ2eWksdpSKN9BGO2JC+BZEK+9U+NXISHcWblakPaK4z/dR7yxct&#10;wt4AliVzGHPUjNUN33A00gAIc6Qo2Rj36737qI/pg5SSDmsDkH5umRMo+qvGXH4uRqO4Z4kZjVPH&#10;3alkdSrRW3Vl0LECj4TliYSxC/KRbJxRD9jweYwKEdMcsft2HJmr0K8z3ggu5vOkht2yLNzoO8uj&#10;84hcBPx+/8CcPY5XQKtuzeOKsfLVlPW60VKb+TaYpk0j+Iwrhiky2Ms0Vsc3JC7+KZ+0nl+62V8A&#10;AAD//wMAUEsDBBQABgAIAAAAIQAJa1CV3QAAAAcBAAAPAAAAZHJzL2Rvd25yZXYueG1sTM9NS8Qw&#10;EAbgu+B/CCN4c5OtsB/dposIgggerB/nbDPblG0mpUm7dX+940mPwzu880yxn30nJhxiG0jDcqFA&#10;INXBttRo+Hh/utuAiMmQNV0g1PCNEfbl9VVhchvO9IZTlRrBJRRzo8Gl1OdSxtqhN3EReiTOjmHw&#10;JvE4NNIO5szlvpOZUivpTUt8wZkeHx3Wp2r0Gl7iZZxqG19nN7vn7eeXulR00vr2Zn7YgUg4p79l&#10;+OUzHUo2HcJINopOAz+SNNxv2M/pVq0zEAcN2XK9AlkW8r+//AEAAP//AwBQSwECLQAUAAYACAAA&#10;ACEAtoM4kv4AAADhAQAAEwAAAAAAAAAAAAAAAAAAAAAAW0NvbnRlbnRfVHlwZXNdLnhtbFBLAQIt&#10;ABQABgAIAAAAIQA4/SH/1gAAAJQBAAALAAAAAAAAAAAAAAAAAC8BAABfcmVscy8ucmVsc1BLAQIt&#10;ABQABgAIAAAAIQA9ldJtkgIAADEFAAAOAAAAAAAAAAAAAAAAAC4CAABkcnMvZTJvRG9jLnhtbFBL&#10;AQItABQABgAIAAAAIQAJa1CV3QAAAAcBAAAPAAAAAAAAAAAAAAAAAOwEAABkcnMvZG93bnJldi54&#10;bWxQSwUGAAAAAAQABADzAAAA9gUAAAAA&#10;" fillcolor="window" strokecolor="windowText" strokeweight="1pt">
                <v:textbox>
                  <w:txbxContent>
                    <w:p w14:paraId="6D526372" w14:textId="77777777" w:rsidR="00644EC0" w:rsidRDefault="00644EC0" w:rsidP="00644EC0"/>
                  </w:txbxContent>
                </v:textbox>
                <w10:wrap anchorx="margin"/>
              </v:rect>
            </w:pict>
          </mc:Fallback>
        </mc:AlternateContent>
      </w:r>
      <w:r w:rsidRPr="00644EC0">
        <w:rPr>
          <w:rFonts w:cs="Arial"/>
          <w:b/>
          <w:bCs/>
          <w:kern w:val="2"/>
          <w14:ligatures w14:val="standardContextual"/>
        </w:rPr>
        <w:t>Skrócony opis projektu (max. 500 znaków):</w:t>
      </w:r>
    </w:p>
    <w:p w14:paraId="2C755B9B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2D480840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3F7148E8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7806B4F5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456373A5" w14:textId="6AC2497A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cs="Arial"/>
          <w:i/>
          <w:iCs/>
          <w:kern w:val="2"/>
          <w:sz w:val="18"/>
          <w:szCs w:val="18"/>
          <w14:ligatures w14:val="standardContextual"/>
        </w:rPr>
        <w:t>Skrócony opis projektu będzie dostępny na stronie internetowej dla wszystkich zainteresowanych Mieszkańców – jest jego swoistą reklamą. To tutaj musisz umieścić jak najwięcej informacji, które mogą przekonać do oddania głosu na Twój projekt.</w:t>
      </w:r>
    </w:p>
    <w:p w14:paraId="72B734D7" w14:textId="77777777" w:rsidR="00824C02" w:rsidRDefault="00824C02" w:rsidP="00644EC0">
      <w:pPr>
        <w:spacing w:before="0" w:beforeAutospacing="0" w:after="0" w:afterAutospacing="0" w:line="259" w:lineRule="auto"/>
        <w:rPr>
          <w:rFonts w:cs="Arial"/>
          <w:b/>
          <w:bCs/>
          <w:kern w:val="2"/>
          <w14:ligatures w14:val="standardContextual"/>
        </w:rPr>
      </w:pPr>
    </w:p>
    <w:p w14:paraId="4FC437DD" w14:textId="77777777" w:rsidR="00824C02" w:rsidRDefault="00824C02" w:rsidP="00644EC0">
      <w:pPr>
        <w:spacing w:before="0" w:beforeAutospacing="0" w:after="0" w:afterAutospacing="0" w:line="259" w:lineRule="auto"/>
        <w:rPr>
          <w:rFonts w:cs="Arial"/>
          <w:b/>
          <w:bCs/>
          <w:kern w:val="2"/>
          <w14:ligatures w14:val="standardContextual"/>
        </w:rPr>
      </w:pPr>
    </w:p>
    <w:p w14:paraId="13584966" w14:textId="727CFE2D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kern w:val="2"/>
          <w14:ligatures w14:val="standardContextual"/>
        </w:rPr>
        <w:t>Szczegółowy opis projektu (max. 2 000 znaków):</w:t>
      </w:r>
    </w:p>
    <w:p w14:paraId="3D049A55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  <w:r w:rsidRPr="00644EC0">
        <w:rPr>
          <w:rFonts w:asciiTheme="minorHAnsi" w:hAnsiTheme="minorHAnsi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18F71" wp14:editId="0AA8CFAD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743575" cy="2268187"/>
                <wp:effectExtent l="0" t="0" r="28575" b="18415"/>
                <wp:wrapNone/>
                <wp:docPr id="2132862336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268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8A22A9" w14:textId="77777777" w:rsidR="00644EC0" w:rsidRDefault="00644EC0" w:rsidP="00644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18F71" id="Prostokąt 9" o:spid="_x0000_s1034" style="position:absolute;margin-left:401.05pt;margin-top:8.35pt;width:452.25pt;height:178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SGkwIAADIFAAAOAAAAZHJzL2Uyb0RvYy54bWysVEtv2zAMvg/YfxB0X504zxp1iqBFhgFF&#10;G6AdemZkORam1yQlTnbfP9sPGyW7bfo4DfNBJkWKFD9+1MXlQUmy584Lo0s6PBtQwjUzldDbkn5/&#10;WH2ZU+ID6Aqk0bykR+7p5eLzp4vWFjw3jZEVdwSDaF+0tqRNCLbIMs8arsCfGcs1GmvjFARU3Tar&#10;HLQYXcksHwymWWtcZZ1h3Hvcve6MdJHi1zVn4a6uPQ9ElhTvFtLq0rqJa7a4gGLrwDaC9deAf7iF&#10;AqEx6XOoawhAdk68C6UEc8abOpwxozJT14LxVANWMxy8qea+ActTLQiOt88w+f8Xlt3u146IqqT5&#10;cJTPp/loNKVEg8JerfGmwfz48zuQ8whUa32B/vd27XrNoxirPtROxT/WQw4J3OMzuPwQCMPNyWw8&#10;mswmlDC05fl0PpzPYtTs5bh1PnzlRpEolNRh9xKosL/xoXN9conZvJGiWgkpk3L0V9KRPWCjkR+V&#10;aSmR4ANulnSVvj7bq2NSkxZ5m88GyA4GyMBaQkBRWcTE6y0lILdIbRZcusur0/5d0gcs9yTxIH0f&#10;JY6FXINvuhunqNENCiUCToQUqqTz09NSRytPnO7hiA3pWhClcNgcUifnMVDc2ZjqiN11pqO9t2wl&#10;MO0NwrIGhzzHmnF2wx0utTQIhOklShrjfn20H/2RfmilpMW5QZB+7sBxLPqbRmKeD8fjOGhJGU9m&#10;OSru1LI5teidujLYsSG+EpYlMfoH+STWzqhHHPFlzIom0Axzd+3olavQzTM+Eowvl8kNh8tCuNH3&#10;lsXgEbkI+MPhEZzt6RWwVbfmacageMOyzjee1Ga5C6YWiYIvuCJ1o4KDmUjcPyJx8k/15PXy1C3+&#10;AgAA//8DAFBLAwQUAAYACAAAACEADMYBgd0AAAAHAQAADwAAAGRycy9kb3ducmV2LnhtbEyPwU7D&#10;MBBE70j8g7VI3KgNhZaEOBVCQkJIHAi0Zzde4qjxOoqdNPTrWU5w3JnRzNtiM/tOTDjENpCG64UC&#10;gVQH21Kj4fPj+eoeREyGrOkCoYZvjLApz88Kk9twpHecqtQILqGYGw0upT6XMtYOvYmL0COx9xUG&#10;bxKfQyPtYI5c7jt5o9RKetMSLzjT45PD+lCNXsNrPI1TbePb7Gb3km136lTRQevLi/nxAUTCOf2F&#10;4Ref0aFkpn0YyUbRaeBHEqurNQh2M3V7B2KvYbleZiDLQv7nL38AAAD//wMAUEsBAi0AFAAGAAgA&#10;AAAhALaDOJL+AAAA4QEAABMAAAAAAAAAAAAAAAAAAAAAAFtDb250ZW50X1R5cGVzXS54bWxQSwEC&#10;LQAUAAYACAAAACEAOP0h/9YAAACUAQAACwAAAAAAAAAAAAAAAAAvAQAAX3JlbHMvLnJlbHNQSwEC&#10;LQAUAAYACAAAACEATYokhpMCAAAyBQAADgAAAAAAAAAAAAAAAAAuAgAAZHJzL2Uyb0RvYy54bWxQ&#10;SwECLQAUAAYACAAAACEADMYBgd0AAAAHAQAADwAAAAAAAAAAAAAAAADtBAAAZHJzL2Rvd25yZXYu&#10;eG1sUEsFBgAAAAAEAAQA8wAAAPcFAAAAAA==&#10;" fillcolor="window" strokecolor="windowText" strokeweight="1pt">
                <v:textbox>
                  <w:txbxContent>
                    <w:p w14:paraId="6E8A22A9" w14:textId="77777777" w:rsidR="00644EC0" w:rsidRDefault="00644EC0" w:rsidP="00644EC0"/>
                  </w:txbxContent>
                </v:textbox>
                <w10:wrap anchorx="margin"/>
              </v:rect>
            </w:pict>
          </mc:Fallback>
        </mc:AlternateContent>
      </w:r>
    </w:p>
    <w:p w14:paraId="74A18545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73829276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7339B65F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08163DF2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585321E3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0847EB6B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4A1F1534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257D419C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514ACFB8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3E0F9BB6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77D57519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52FA3412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63AC7745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cs="Arial"/>
          <w:i/>
          <w:iCs/>
          <w:kern w:val="2"/>
          <w:sz w:val="18"/>
          <w:szCs w:val="18"/>
          <w14:ligatures w14:val="standardContextual"/>
        </w:rPr>
        <w:t xml:space="preserve">Tutaj opisz m.in. założenia, cele i działania, które zostaną podjęte podczas realizacji projektu, czas jego trwania, grupy mieszkańców, które skorzystają w przypadku jego realizacji. </w:t>
      </w:r>
    </w:p>
    <w:p w14:paraId="6A687F03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cs="Arial"/>
          <w:i/>
          <w:iCs/>
          <w:kern w:val="2"/>
          <w:sz w:val="18"/>
          <w:szCs w:val="18"/>
          <w14:ligatures w14:val="standardContextual"/>
        </w:rPr>
        <w:t>Pamiętaj, że opis nie może zawierać bezpośredniego ani pośredniego wskazania podmiotu realizującego zadanie (konkretnych producentów, przedsiębiorców, organizacji), trybu jego realizacji, a także zastrzeżonych znaków towarowych.</w:t>
      </w:r>
    </w:p>
    <w:p w14:paraId="45DD73FA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5BB70826" w14:textId="402FF185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kern w:val="2"/>
          <w14:ligatures w14:val="standardContextual"/>
        </w:rPr>
        <w:t>Proponowana lokalizacja projektu (max. 100 znaków):</w:t>
      </w:r>
    </w:p>
    <w:p w14:paraId="17C07AD7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  <w:r w:rsidRPr="00644EC0">
        <w:rPr>
          <w:rFonts w:asciiTheme="minorHAnsi" w:hAnsiTheme="minorHAnsi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3C95D" wp14:editId="22C09A07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735955" cy="647700"/>
                <wp:effectExtent l="0" t="0" r="17145" b="19050"/>
                <wp:wrapNone/>
                <wp:docPr id="452389283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95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3C53A" id="Prostokąt 10" o:spid="_x0000_s1026" style="position:absolute;margin-left:400.45pt;margin-top:1.95pt;width:451.65pt;height:5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zciAIAAB8FAAAOAAAAZHJzL2Uyb0RvYy54bWysVMtuGjEU3VfqP1jeNwMEAkEZIpSIqlKU&#10;ICVV1o7Hw1j1q7ZhoPv+WT+sxx4SyGNVdRaee+3r+zj3XF9cbrUiG+GDtKak/ZMeJcJwW0mzKun3&#10;h8WXCSUhMlMxZY0o6U4Eejn7/OmidVMxsI1VlfAETkyYtq6kTYxuWhSBN0KzcGKdMDisrdcsQvWr&#10;ovKshXetikGvd1a01lfOWy5CwO51d0hn2X9dCx7v6jqISFRJkVvMq8/rU1qL2QWbrjxzjeT7NNg/&#10;ZKGZNAj64uqaRUbWXr5zpSX3Ntg6nnCrC1vXkotcA6rp995Uc98wJ3ItACe4F5jC/3PLbzdLT2RV&#10;0uFocDo5H0xOKTFMo1VLJBrtjz+/I+lnoFoXprC/d0sP2JIWIKaqt7XX6Y96yDaDu3sBV2wj4dgc&#10;jU9H56MRJRxnZ8PxuJedFofbzof4VVhNklBSj+ZlTNnmJkREhOmzSQoWrJLVQiqVlV24Up5sGPoM&#10;elS2pUSxELFZ0kX+Uq/h4tU1ZUgL2g5SMoQzELBWLELUDpAEs6KEqRWYzaPPuby6Hd4FfUC1R4F7&#10;+fsocCrkmoWmyzh77bioZcRAKKlLOjm+rUwqU2RK7+E4dCBJT7baoZXedhwPji8kgtwAhCXzIDUq&#10;xKDGOyy1sijb7iVKGut/fbSf7ME1nFLSYkgAyc818wIlfjNg4Xl/OExTlZXhaDyA4o9Pno5PzFpf&#10;WfSnjyfB8Swm+6iexdpb/Yh5nqeoOGKGI3YH/l65it3w4kXgYj7PZpgkx+KNuXc8OU84JXgfto/M&#10;uz2ZIhpza58Hik3fcKqzTTeNna+jrWUm3AFXUCcpmMJMov2Lkcb8WM9Wh3dt9hcAAP//AwBQSwME&#10;FAAGAAgAAAAhAD5hvgLaAAAABgEAAA8AAABkcnMvZG93bnJldi54bWxMj09LxDAUxO+C3yE8wZub&#10;aFFsbbqIIIjgwfrnnG2eTdnmpTRpN+6n93nS4zDDzG/qbfajWHGOQyANlxsFAqkLdqBew/vb48Ut&#10;iJgMWTMGQg3fGGHbnJ7UprLhQK+4tqkXXEKxMhpcSlMlZewcehM3YUJi7yvM3iSWcy/tbA5c7kd5&#10;pdSN9GYgXnBmwgeH3b5dvIbneFzWzsaX7LJ7Kj8+1bGlvdbnZ/n+DkTCnP7C8IvP6NAw0y4sZKMY&#10;NfCRpKEoQbBZqqIAseOUui5BNrX8j9/8AAAA//8DAFBLAQItABQABgAIAAAAIQC2gziS/gAAAOEB&#10;AAATAAAAAAAAAAAAAAAAAAAAAABbQ29udGVudF9UeXBlc10ueG1sUEsBAi0AFAAGAAgAAAAhADj9&#10;If/WAAAAlAEAAAsAAAAAAAAAAAAAAAAALwEAAF9yZWxzLy5yZWxzUEsBAi0AFAAGAAgAAAAhAN+o&#10;HNyIAgAAHwUAAA4AAAAAAAAAAAAAAAAALgIAAGRycy9lMm9Eb2MueG1sUEsBAi0AFAAGAAgAAAAh&#10;AD5hvgLaAAAABgEAAA8AAAAAAAAAAAAAAAAA4gQAAGRycy9kb3ducmV2LnhtbFBLBQYAAAAABAAE&#10;APMAAADpBQAAAAA=&#10;" fillcolor="window" strokecolor="windowText" strokeweight="1pt">
                <w10:wrap anchorx="margin"/>
              </v:rect>
            </w:pict>
          </mc:Fallback>
        </mc:AlternateContent>
      </w:r>
    </w:p>
    <w:p w14:paraId="4E354633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kern w:val="2"/>
          <w14:ligatures w14:val="standardContextual"/>
        </w:rPr>
      </w:pPr>
    </w:p>
    <w:p w14:paraId="6CD2DFED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asciiTheme="minorHAnsi" w:hAnsiTheme="minorHAnsi"/>
          <w:b/>
          <w:bCs/>
          <w:kern w:val="2"/>
          <w14:ligatures w14:val="standardContextual"/>
        </w:rPr>
      </w:pPr>
    </w:p>
    <w:p w14:paraId="70E57949" w14:textId="77777777" w:rsidR="00644EC0" w:rsidRPr="00644EC0" w:rsidRDefault="00644EC0" w:rsidP="00644EC0">
      <w:pPr>
        <w:spacing w:before="0" w:beforeAutospacing="0" w:after="0" w:afterAutospacing="0" w:line="240" w:lineRule="auto"/>
        <w:rPr>
          <w:rFonts w:cs="Arial"/>
          <w:i/>
          <w:iCs/>
          <w:sz w:val="18"/>
          <w:szCs w:val="18"/>
        </w:rPr>
      </w:pPr>
      <w:r w:rsidRPr="00644EC0">
        <w:rPr>
          <w:rFonts w:cs="Arial"/>
          <w:i/>
          <w:iCs/>
          <w:sz w:val="18"/>
          <w:szCs w:val="18"/>
        </w:rPr>
        <w:t xml:space="preserve">W przypadku projektu inwestycyjnego podaj dokładny adres (ulica, numer, miejscowość), numer działki, obręb. Pamiętaj, że w przypadku projektów, które wymagają lokalizacji na określonym terenie, musi on stanowić teren, na którym Samorząd Województwa Łódzkiego może zgodnie z prawem wydatkować środki publiczne. </w:t>
      </w:r>
    </w:p>
    <w:p w14:paraId="2E6ADED4" w14:textId="77777777" w:rsidR="00644EC0" w:rsidRPr="00644EC0" w:rsidRDefault="00644EC0" w:rsidP="00644EC0">
      <w:pPr>
        <w:spacing w:before="0" w:beforeAutospacing="0" w:after="0" w:afterAutospacing="0" w:line="240" w:lineRule="auto"/>
        <w:rPr>
          <w:rFonts w:cs="Arial"/>
          <w:i/>
          <w:iCs/>
          <w:sz w:val="18"/>
          <w:szCs w:val="18"/>
        </w:rPr>
      </w:pPr>
      <w:r w:rsidRPr="00644EC0">
        <w:rPr>
          <w:rFonts w:cs="Arial"/>
          <w:i/>
          <w:iCs/>
          <w:sz w:val="18"/>
          <w:szCs w:val="18"/>
        </w:rPr>
        <w:t xml:space="preserve">Jeżeli jest to projekt </w:t>
      </w:r>
      <w:proofErr w:type="spellStart"/>
      <w:r w:rsidRPr="00644EC0">
        <w:rPr>
          <w:rFonts w:cs="Arial"/>
          <w:i/>
          <w:iCs/>
          <w:sz w:val="18"/>
          <w:szCs w:val="18"/>
        </w:rPr>
        <w:t>nieinwestycyjny</w:t>
      </w:r>
      <w:proofErr w:type="spellEnd"/>
      <w:r w:rsidRPr="00644EC0">
        <w:rPr>
          <w:rFonts w:cs="Arial"/>
          <w:i/>
          <w:iCs/>
          <w:sz w:val="18"/>
          <w:szCs w:val="18"/>
        </w:rPr>
        <w:t xml:space="preserve"> podaj powiaty, w których ma być realizowane. </w:t>
      </w:r>
    </w:p>
    <w:p w14:paraId="54F347DA" w14:textId="0A5147D2" w:rsidR="00644EC0" w:rsidRPr="00644EC0" w:rsidRDefault="00644EC0" w:rsidP="00644EC0">
      <w:pPr>
        <w:keepNext/>
        <w:keepLines/>
        <w:spacing w:before="160" w:beforeAutospacing="0" w:after="80" w:afterAutospacing="0" w:line="259" w:lineRule="auto"/>
        <w:outlineLvl w:val="2"/>
        <w:rPr>
          <w:rFonts w:eastAsiaTheme="majorEastAsia" w:cs="Arial"/>
          <w:b/>
          <w:bCs/>
          <w:kern w:val="2"/>
          <w14:ligatures w14:val="standardContextual"/>
        </w:rPr>
      </w:pPr>
      <w:r w:rsidRPr="00644EC0">
        <w:rPr>
          <w:rFonts w:eastAsiaTheme="majorEastAsia" w:cs="Arial"/>
          <w:b/>
          <w:bCs/>
          <w:kern w:val="2"/>
          <w14:ligatures w14:val="standardContextual"/>
        </w:rPr>
        <w:t>Szacunkowe koszty projektu: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6"/>
        <w:gridCol w:w="5551"/>
        <w:gridCol w:w="2943"/>
      </w:tblGrid>
      <w:tr w:rsidR="00644EC0" w:rsidRPr="00644EC0" w14:paraId="75A5493F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1418520F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  <w:b/>
                <w:bCs/>
              </w:rPr>
            </w:pPr>
            <w:r w:rsidRPr="00644EC0">
              <w:rPr>
                <w:rFonts w:cs="Arial"/>
                <w:b/>
                <w:bCs/>
              </w:rPr>
              <w:t>Lp.</w:t>
            </w:r>
          </w:p>
        </w:tc>
        <w:tc>
          <w:tcPr>
            <w:tcW w:w="5766" w:type="dxa"/>
            <w:vAlign w:val="center"/>
          </w:tcPr>
          <w:p w14:paraId="0410D774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  <w:b/>
                <w:bCs/>
              </w:rPr>
            </w:pPr>
            <w:r w:rsidRPr="00644EC0">
              <w:rPr>
                <w:rFonts w:cs="Arial"/>
                <w:b/>
                <w:bCs/>
              </w:rPr>
              <w:t>Elementy składowe</w:t>
            </w:r>
          </w:p>
        </w:tc>
        <w:tc>
          <w:tcPr>
            <w:tcW w:w="3017" w:type="dxa"/>
            <w:vAlign w:val="center"/>
          </w:tcPr>
          <w:p w14:paraId="152633FE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  <w:b/>
                <w:bCs/>
              </w:rPr>
            </w:pPr>
            <w:r w:rsidRPr="00644EC0">
              <w:rPr>
                <w:rFonts w:cs="Arial"/>
                <w:b/>
                <w:bCs/>
              </w:rPr>
              <w:t>Koszt (</w:t>
            </w:r>
            <w:r w:rsidRPr="00644EC0">
              <w:rPr>
                <w:rFonts w:cs="Arial"/>
                <w:b/>
                <w:bCs/>
                <w:szCs w:val="28"/>
              </w:rPr>
              <w:t xml:space="preserve">zaokrąglony </w:t>
            </w:r>
            <w:r w:rsidRPr="00644EC0">
              <w:rPr>
                <w:rFonts w:cs="Arial"/>
                <w:b/>
                <w:bCs/>
                <w:szCs w:val="28"/>
              </w:rPr>
              <w:br/>
              <w:t>do pełnych</w:t>
            </w:r>
            <w:r w:rsidRPr="00644EC0">
              <w:rPr>
                <w:rFonts w:cs="Arial"/>
                <w:szCs w:val="28"/>
              </w:rPr>
              <w:t xml:space="preserve"> </w:t>
            </w:r>
            <w:r w:rsidRPr="00644EC0">
              <w:rPr>
                <w:rFonts w:cs="Arial"/>
                <w:b/>
                <w:bCs/>
                <w:szCs w:val="28"/>
              </w:rPr>
              <w:t>zł</w:t>
            </w:r>
            <w:r w:rsidRPr="00644EC0">
              <w:rPr>
                <w:rFonts w:cs="Arial"/>
                <w:szCs w:val="28"/>
              </w:rPr>
              <w:t xml:space="preserve"> </w:t>
            </w:r>
            <w:r w:rsidRPr="00644EC0">
              <w:rPr>
                <w:rFonts w:cs="Arial"/>
                <w:b/>
                <w:bCs/>
              </w:rPr>
              <w:t>brutto)</w:t>
            </w:r>
          </w:p>
        </w:tc>
      </w:tr>
      <w:tr w:rsidR="00644EC0" w:rsidRPr="00644EC0" w14:paraId="3D5595DA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60F7FC02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644EC0">
              <w:rPr>
                <w:rFonts w:cs="Arial"/>
              </w:rPr>
              <w:t>1</w:t>
            </w:r>
          </w:p>
        </w:tc>
        <w:tc>
          <w:tcPr>
            <w:tcW w:w="5766" w:type="dxa"/>
            <w:vAlign w:val="center"/>
          </w:tcPr>
          <w:p w14:paraId="248BB7F6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  <w:tc>
          <w:tcPr>
            <w:tcW w:w="3017" w:type="dxa"/>
            <w:vAlign w:val="center"/>
          </w:tcPr>
          <w:p w14:paraId="1F1D2D0A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</w:tr>
      <w:tr w:rsidR="00644EC0" w:rsidRPr="00644EC0" w14:paraId="2DB85387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17628F09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644EC0">
              <w:rPr>
                <w:rFonts w:cs="Arial"/>
              </w:rPr>
              <w:t>2</w:t>
            </w:r>
          </w:p>
        </w:tc>
        <w:tc>
          <w:tcPr>
            <w:tcW w:w="5766" w:type="dxa"/>
            <w:vAlign w:val="center"/>
          </w:tcPr>
          <w:p w14:paraId="3B1600A5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  <w:tc>
          <w:tcPr>
            <w:tcW w:w="3017" w:type="dxa"/>
            <w:vAlign w:val="center"/>
          </w:tcPr>
          <w:p w14:paraId="56239281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</w:tr>
      <w:tr w:rsidR="00644EC0" w:rsidRPr="00644EC0" w14:paraId="27F833C1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136934C4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644EC0">
              <w:rPr>
                <w:rFonts w:cs="Arial"/>
              </w:rPr>
              <w:t>3</w:t>
            </w:r>
          </w:p>
        </w:tc>
        <w:tc>
          <w:tcPr>
            <w:tcW w:w="5766" w:type="dxa"/>
            <w:vAlign w:val="center"/>
          </w:tcPr>
          <w:p w14:paraId="461A0B0F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  <w:tc>
          <w:tcPr>
            <w:tcW w:w="3017" w:type="dxa"/>
            <w:vAlign w:val="center"/>
          </w:tcPr>
          <w:p w14:paraId="70271FB4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</w:tr>
      <w:tr w:rsidR="00644EC0" w:rsidRPr="00644EC0" w14:paraId="3687F974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77E63439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644EC0">
              <w:rPr>
                <w:rFonts w:cs="Arial"/>
              </w:rPr>
              <w:t>4</w:t>
            </w:r>
          </w:p>
        </w:tc>
        <w:tc>
          <w:tcPr>
            <w:tcW w:w="5766" w:type="dxa"/>
            <w:vAlign w:val="center"/>
          </w:tcPr>
          <w:p w14:paraId="556E68FD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  <w:tc>
          <w:tcPr>
            <w:tcW w:w="3017" w:type="dxa"/>
            <w:vAlign w:val="center"/>
          </w:tcPr>
          <w:p w14:paraId="07BE9C89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</w:tr>
      <w:tr w:rsidR="00644EC0" w:rsidRPr="00644EC0" w14:paraId="0D5EE0E0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1979AE23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644EC0">
              <w:rPr>
                <w:rFonts w:cs="Arial"/>
              </w:rPr>
              <w:t>…</w:t>
            </w:r>
          </w:p>
        </w:tc>
        <w:tc>
          <w:tcPr>
            <w:tcW w:w="5766" w:type="dxa"/>
            <w:vAlign w:val="center"/>
          </w:tcPr>
          <w:p w14:paraId="6C1A23C4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  <w:tc>
          <w:tcPr>
            <w:tcW w:w="3017" w:type="dxa"/>
            <w:vAlign w:val="center"/>
          </w:tcPr>
          <w:p w14:paraId="41DB191A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</w:tr>
      <w:tr w:rsidR="00644EC0" w:rsidRPr="00644EC0" w14:paraId="1156534A" w14:textId="77777777" w:rsidTr="00824C02">
        <w:trPr>
          <w:cantSplit/>
          <w:trHeight w:hRule="exact" w:val="567"/>
        </w:trPr>
        <w:tc>
          <w:tcPr>
            <w:tcW w:w="279" w:type="dxa"/>
            <w:vAlign w:val="center"/>
          </w:tcPr>
          <w:p w14:paraId="0BE5B078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  <w:tc>
          <w:tcPr>
            <w:tcW w:w="5766" w:type="dxa"/>
            <w:vAlign w:val="center"/>
          </w:tcPr>
          <w:p w14:paraId="05AF9CD3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  <w:b/>
                <w:bCs/>
              </w:rPr>
            </w:pPr>
            <w:r w:rsidRPr="00644EC0">
              <w:rPr>
                <w:rFonts w:cs="Arial"/>
                <w:b/>
                <w:bCs/>
              </w:rPr>
              <w:t>Szacunkowy całkowity koszt realizacji projektu</w:t>
            </w:r>
          </w:p>
        </w:tc>
        <w:tc>
          <w:tcPr>
            <w:tcW w:w="3017" w:type="dxa"/>
            <w:vAlign w:val="center"/>
          </w:tcPr>
          <w:p w14:paraId="3D200B17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cs="Arial"/>
              </w:rPr>
            </w:pPr>
          </w:p>
        </w:tc>
      </w:tr>
    </w:tbl>
    <w:p w14:paraId="37C600DF" w14:textId="77777777" w:rsidR="00644EC0" w:rsidRPr="00644EC0" w:rsidRDefault="00644EC0" w:rsidP="00644EC0">
      <w:pPr>
        <w:spacing w:before="0" w:beforeAutospacing="0" w:after="0" w:afterAutospacing="0" w:line="240" w:lineRule="auto"/>
        <w:rPr>
          <w:rFonts w:cs="Arial"/>
          <w:i/>
          <w:iCs/>
          <w:sz w:val="12"/>
          <w:szCs w:val="12"/>
        </w:rPr>
      </w:pPr>
    </w:p>
    <w:p w14:paraId="421C2D53" w14:textId="77777777" w:rsidR="00644EC0" w:rsidRPr="00644EC0" w:rsidRDefault="00644EC0" w:rsidP="00644EC0">
      <w:pPr>
        <w:spacing w:before="0" w:beforeAutospacing="0" w:after="240" w:afterAutospacing="0" w:line="240" w:lineRule="auto"/>
        <w:rPr>
          <w:rFonts w:cs="Arial"/>
          <w:i/>
          <w:iCs/>
          <w:sz w:val="18"/>
          <w:szCs w:val="18"/>
        </w:rPr>
      </w:pPr>
      <w:r w:rsidRPr="00644EC0">
        <w:rPr>
          <w:rFonts w:cs="Arial"/>
          <w:i/>
          <w:iCs/>
          <w:sz w:val="18"/>
          <w:szCs w:val="18"/>
        </w:rPr>
        <w:t xml:space="preserve">Podziel projekt na konkretne działania i podaj szacunkowe koszty ich realizacji. Kosztorys powinien uwzględniać wszystkie elementy, które są w założeniach projektu. Pamiętaj, że Twoje szacunki zostaną zweryfikowane przez pracowników, którzy będą opiniowali Twój projekt. Koszty przez Ciebie zaproponowane mogą ulec zmianie. Jeśli potrzebujesz więcej miejsca dodaj kolejny/-e wiersz/-e w tabeli. </w:t>
      </w:r>
    </w:p>
    <w:p w14:paraId="4E03997A" w14:textId="63E0A984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b/>
          <w:bCs/>
          <w:kern w:val="2"/>
          <w14:ligatures w14:val="standardContextual"/>
        </w:rPr>
      </w:pPr>
      <w:r w:rsidRPr="00644EC0">
        <w:rPr>
          <w:rFonts w:cs="Arial"/>
          <w:b/>
          <w:bCs/>
          <w:kern w:val="2"/>
          <w14:ligatures w14:val="standardContextual"/>
        </w:rPr>
        <w:lastRenderedPageBreak/>
        <w:t>Załączniki: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4"/>
        <w:gridCol w:w="6916"/>
      </w:tblGrid>
      <w:tr w:rsidR="00644EC0" w:rsidRPr="00644EC0" w14:paraId="501410F5" w14:textId="77777777" w:rsidTr="00824C02">
        <w:trPr>
          <w:trHeight w:hRule="exact" w:val="397"/>
          <w:jc w:val="center"/>
        </w:trPr>
        <w:tc>
          <w:tcPr>
            <w:tcW w:w="2127" w:type="dxa"/>
            <w:vAlign w:val="center"/>
          </w:tcPr>
          <w:p w14:paraId="7B23AC5E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  <w:r w:rsidRPr="00644EC0">
              <w:rPr>
                <w:rFonts w:eastAsia="Calibri" w:cs="Arial"/>
                <w:b/>
              </w:rPr>
              <w:t>Numer załącznika</w:t>
            </w:r>
          </w:p>
        </w:tc>
        <w:tc>
          <w:tcPr>
            <w:tcW w:w="6933" w:type="dxa"/>
            <w:vAlign w:val="center"/>
          </w:tcPr>
          <w:p w14:paraId="22988431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  <w:r w:rsidRPr="00644EC0">
              <w:rPr>
                <w:rFonts w:eastAsia="Calibri" w:cs="Arial"/>
                <w:b/>
              </w:rPr>
              <w:t>Nazwa załącznika</w:t>
            </w:r>
          </w:p>
        </w:tc>
      </w:tr>
      <w:tr w:rsidR="00644EC0" w:rsidRPr="00644EC0" w14:paraId="4BDF9FD7" w14:textId="77777777" w:rsidTr="00824C02">
        <w:trPr>
          <w:trHeight w:hRule="exact" w:val="397"/>
          <w:jc w:val="center"/>
        </w:trPr>
        <w:tc>
          <w:tcPr>
            <w:tcW w:w="2127" w:type="dxa"/>
            <w:vAlign w:val="center"/>
          </w:tcPr>
          <w:p w14:paraId="2CDB79F2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  <w:r w:rsidRPr="00644EC0">
              <w:rPr>
                <w:rFonts w:eastAsia="Calibri" w:cs="Arial"/>
              </w:rPr>
              <w:t>Załącznik nr 1</w:t>
            </w:r>
          </w:p>
        </w:tc>
        <w:tc>
          <w:tcPr>
            <w:tcW w:w="6933" w:type="dxa"/>
            <w:vAlign w:val="center"/>
          </w:tcPr>
          <w:p w14:paraId="7AE204D0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  <w:r w:rsidRPr="00644EC0">
              <w:rPr>
                <w:rFonts w:eastAsia="Calibri" w:cs="Arial"/>
              </w:rPr>
              <w:t>Lista poparcia dla projektu zadania</w:t>
            </w:r>
          </w:p>
        </w:tc>
      </w:tr>
      <w:tr w:rsidR="00644EC0" w:rsidRPr="00644EC0" w14:paraId="6834CAA1" w14:textId="77777777" w:rsidTr="00824C02">
        <w:trPr>
          <w:trHeight w:hRule="exact" w:val="397"/>
          <w:jc w:val="center"/>
        </w:trPr>
        <w:tc>
          <w:tcPr>
            <w:tcW w:w="2127" w:type="dxa"/>
            <w:vAlign w:val="center"/>
          </w:tcPr>
          <w:p w14:paraId="5D03D3BF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  <w:r w:rsidRPr="00644EC0">
              <w:rPr>
                <w:rFonts w:eastAsia="Calibri" w:cs="Arial"/>
              </w:rPr>
              <w:t>Załącznik nr 2</w:t>
            </w:r>
          </w:p>
        </w:tc>
        <w:tc>
          <w:tcPr>
            <w:tcW w:w="6933" w:type="dxa"/>
            <w:vAlign w:val="center"/>
          </w:tcPr>
          <w:p w14:paraId="76DF1BA7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</w:p>
        </w:tc>
      </w:tr>
      <w:tr w:rsidR="00644EC0" w:rsidRPr="00644EC0" w14:paraId="60A80C6E" w14:textId="77777777" w:rsidTr="00824C02">
        <w:trPr>
          <w:trHeight w:hRule="exact" w:val="397"/>
          <w:jc w:val="center"/>
        </w:trPr>
        <w:tc>
          <w:tcPr>
            <w:tcW w:w="2127" w:type="dxa"/>
            <w:vAlign w:val="center"/>
          </w:tcPr>
          <w:p w14:paraId="4C4E7128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i/>
                <w:sz w:val="20"/>
              </w:rPr>
            </w:pPr>
            <w:r w:rsidRPr="00644EC0">
              <w:rPr>
                <w:rFonts w:eastAsia="Calibri" w:cs="Arial"/>
              </w:rPr>
              <w:t>…</w:t>
            </w:r>
          </w:p>
        </w:tc>
        <w:tc>
          <w:tcPr>
            <w:tcW w:w="6933" w:type="dxa"/>
            <w:vAlign w:val="center"/>
          </w:tcPr>
          <w:p w14:paraId="7857F03B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asciiTheme="minorHAnsi" w:eastAsia="Calibri" w:hAnsiTheme="minorHAnsi" w:cstheme="minorHAnsi"/>
                <w:i/>
                <w:sz w:val="20"/>
              </w:rPr>
            </w:pPr>
          </w:p>
        </w:tc>
      </w:tr>
    </w:tbl>
    <w:p w14:paraId="29F1C1B0" w14:textId="77777777" w:rsidR="00644EC0" w:rsidRPr="00644EC0" w:rsidRDefault="00644EC0" w:rsidP="00644EC0">
      <w:pPr>
        <w:keepNext/>
        <w:keepLines/>
        <w:spacing w:before="0" w:beforeAutospacing="0" w:after="0" w:afterAutospacing="0" w:line="240" w:lineRule="auto"/>
        <w:outlineLvl w:val="1"/>
        <w:rPr>
          <w:rFonts w:eastAsiaTheme="majorEastAsia" w:cs="Arial"/>
          <w:i/>
          <w:iCs/>
          <w:kern w:val="2"/>
          <w:sz w:val="12"/>
          <w:szCs w:val="12"/>
          <w14:ligatures w14:val="standardContextual"/>
        </w:rPr>
      </w:pPr>
    </w:p>
    <w:p w14:paraId="3AA03BBA" w14:textId="77777777" w:rsidR="00644EC0" w:rsidRPr="00644EC0" w:rsidRDefault="00644EC0" w:rsidP="00644EC0">
      <w:pPr>
        <w:keepNext/>
        <w:keepLines/>
        <w:spacing w:before="0" w:beforeAutospacing="0" w:after="0" w:afterAutospacing="0" w:line="240" w:lineRule="auto"/>
        <w:outlineLvl w:val="1"/>
        <w:rPr>
          <w:rFonts w:eastAsiaTheme="majorEastAsia" w:cs="Arial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eastAsiaTheme="majorEastAsia" w:cs="Arial"/>
          <w:i/>
          <w:iCs/>
          <w:kern w:val="2"/>
          <w:sz w:val="18"/>
          <w:szCs w:val="18"/>
          <w14:ligatures w14:val="standardContextual"/>
        </w:rPr>
        <w:t>Do formularza można załączyć dodatkową dokumentację, pomocną przy jego weryfikacji np. szkice, mapy, plany, zdjęcia, ekspertyzy, analizy itp. W przypadku większej ilości załączników dodaj kolejny/-e wiersz/-e w tabeli.</w:t>
      </w:r>
    </w:p>
    <w:p w14:paraId="302030A7" w14:textId="77777777" w:rsidR="00644EC0" w:rsidRPr="00644EC0" w:rsidRDefault="00644EC0" w:rsidP="00644EC0">
      <w:pPr>
        <w:keepNext/>
        <w:keepLines/>
        <w:spacing w:before="160" w:beforeAutospacing="0" w:after="80" w:afterAutospacing="0" w:line="259" w:lineRule="auto"/>
        <w:outlineLvl w:val="2"/>
        <w:rPr>
          <w:rFonts w:eastAsiaTheme="majorEastAsia" w:cs="Arial"/>
          <w:b/>
          <w:bCs/>
          <w:kern w:val="2"/>
          <w14:ligatures w14:val="standardContextual"/>
        </w:rPr>
      </w:pPr>
      <w:r w:rsidRPr="00644EC0">
        <w:rPr>
          <w:rFonts w:eastAsiaTheme="majorEastAsia" w:cs="Arial"/>
          <w:b/>
          <w:bCs/>
          <w:kern w:val="2"/>
          <w14:ligatures w14:val="standardContextual"/>
        </w:rPr>
        <w:t>Dane projektodawcy:</w:t>
      </w:r>
    </w:p>
    <w:p w14:paraId="5DF74797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kern w:val="2"/>
          <w14:ligatures w14:val="standardContextual"/>
        </w:rPr>
      </w:pPr>
      <w:r w:rsidRPr="00644EC0">
        <w:rPr>
          <w:rFonts w:cs="Arial"/>
          <w:b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1BC95" wp14:editId="5C0C8940">
                <wp:simplePos x="0" y="0"/>
                <wp:positionH relativeFrom="margin">
                  <wp:align>left</wp:align>
                </wp:positionH>
                <wp:positionV relativeFrom="paragraph">
                  <wp:posOffset>22422</wp:posOffset>
                </wp:positionV>
                <wp:extent cx="5756910" cy="270344"/>
                <wp:effectExtent l="0" t="0" r="15240" b="15875"/>
                <wp:wrapNone/>
                <wp:docPr id="127766065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910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9A30C6" w14:textId="77777777" w:rsidR="00644EC0" w:rsidRPr="006B5788" w:rsidRDefault="00644EC0" w:rsidP="00644EC0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cs="Arial"/>
                                <w:b/>
                                <w:bCs/>
                              </w:rPr>
                              <w:t xml:space="preserve">Imię i nazwisko: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1BC95" id="Prostokąt 11" o:spid="_x0000_s1035" style="position:absolute;margin-left:0;margin-top:1.75pt;width:453.3pt;height:21.3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wHkAIAADIFAAAOAAAAZHJzL2Uyb0RvYy54bWysVEtv2zAMvg/YfxB0X+1kebRGnSJokWFA&#10;0QZoh54VWY6FSaImKbGz+/7Zflgp2W3Tx2mYDzIpvj+SOr/otCJ74bwEU9LRSU6JMBwqabYl/XG/&#10;+nJKiQ/MVEyBESU9CE8vFp8/nbe2EGNoQFXCEXRifNHakjYh2CLLPG+EZv4ErDAorMFpFpB126xy&#10;rEXvWmXjPJ9lLbjKOuDCe7y96oV0kfzXteDhtq69CESVFHML6XTp3MQzW5yzYuuYbSQf0mD/kIVm&#10;0mDQZ1dXLDCyc/KdKy25Aw91OOGgM6hryUWqAasZ5W+quWuYFakWBMfbZ5j8/3PLb/ZrR2SFvRvP&#10;57NZPptOKDFMY6/WmGmAn3//BDIaRaRa6ws0uLNrN3AeyVh2Vzsd/1gQ6RK6h2d0RRcIx8vpfDo7&#10;G2ETOMrG8/zrZBKdZi/W1vnwTYAmkSipw+4lUNn+2ode9UklBvOgZLWSSiXm4C+VI3uGjcb5qKCl&#10;RDEf8LKkq/QN0V6ZKUPaVHseE2M4gbViAUltERNvtpQwtcXR5sGlXF5Z+3dB77Hao8B5+j4KHAu5&#10;Yr7pM05eoxortAy4EUrqkp4eWysTpSLN9ABH7EffgUiFbtOlTp5FR/FmA9UBu+ugH3tv+Upi2GuE&#10;Zc0czjnWjLsbbvGoFSAQMFCUNOB+f3Qf9XH8UEpJi3uDIP3aMSew6O8GB/NsNJnERUvMZDofI+OO&#10;JZtjidnpS8COjfCVsDyRUT+oJ7J2oB9wxZcxKoqY4Ri7b8fAXIZ+n/GR4GK5TGq4XJaFa3NneXQe&#10;kYuA33cPzNlhvAK26gaedowVb6as142WBpa7ALVMI/iCK45uZHAx0xAPj0jc/GM+ab08dYtHAAAA&#10;//8DAFBLAwQUAAYACAAAACEAP15zY9sAAAAFAQAADwAAAGRycy9kb3ducmV2LnhtbEyPzUvEMBTE&#10;74L/Q3iCNzdZP4pb+7qIIIjgwfpxzjbPpmzzUpq0G/evN570OMww85tqm9wgFppC7xlhvVIgiFtv&#10;eu4Q3t8eL25BhKjZ6MEzIXxTgG19elLp0vgDv9LSxE7kEg6lRrAxjqWUobXkdFj5kTh7X35yOmY5&#10;ddJM+pDL3SAvlSqk0z3nBatHerDU7pvZITyH47y0Jrwkm+zT5uNTHRveI56fpfs7EJFS/AvDL35G&#10;hzoz7fzMJogBIR+JCFc3ILK5UUUBYodwXaxB1pX8T1//AAAA//8DAFBLAQItABQABgAIAAAAIQC2&#10;gziS/gAAAOEBAAATAAAAAAAAAAAAAAAAAAAAAABbQ29udGVudF9UeXBlc10ueG1sUEsBAi0AFAAG&#10;AAgAAAAhADj9If/WAAAAlAEAAAsAAAAAAAAAAAAAAAAALwEAAF9yZWxzLy5yZWxzUEsBAi0AFAAG&#10;AAgAAAAhAJkJTAeQAgAAMgUAAA4AAAAAAAAAAAAAAAAALgIAAGRycy9lMm9Eb2MueG1sUEsBAi0A&#10;FAAGAAgAAAAhAD9ec2PbAAAABQEAAA8AAAAAAAAAAAAAAAAA6gQAAGRycy9kb3ducmV2LnhtbFBL&#10;BQYAAAAABAAEAPMAAADyBQAAAAA=&#10;" fillcolor="window" strokecolor="windowText" strokeweight="1pt">
                <v:textbox>
                  <w:txbxContent>
                    <w:p w14:paraId="4C9A30C6" w14:textId="77777777" w:rsidR="00644EC0" w:rsidRPr="006B5788" w:rsidRDefault="00644EC0" w:rsidP="00644EC0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6B5788">
                        <w:rPr>
                          <w:rFonts w:cs="Arial"/>
                          <w:b/>
                          <w:bCs/>
                        </w:rPr>
                        <w:t xml:space="preserve">Imię i nazwisko: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824C49" w14:textId="77777777" w:rsidR="00644EC0" w:rsidRPr="00644EC0" w:rsidRDefault="00644EC0" w:rsidP="00644EC0">
      <w:pPr>
        <w:spacing w:before="0" w:beforeAutospacing="0" w:after="160" w:afterAutospacing="0" w:line="259" w:lineRule="auto"/>
        <w:ind w:left="360"/>
        <w:contextualSpacing/>
        <w:rPr>
          <w:rFonts w:cs="Arial"/>
        </w:rPr>
      </w:pPr>
      <w:r w:rsidRPr="00644EC0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A5662" wp14:editId="09D0CA4B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745480" cy="274320"/>
                <wp:effectExtent l="0" t="0" r="26670" b="11430"/>
                <wp:wrapNone/>
                <wp:docPr id="1389217852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E7756" w14:textId="77777777" w:rsidR="00644EC0" w:rsidRPr="006B5788" w:rsidRDefault="00644EC0" w:rsidP="00644EC0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cs="Arial"/>
                                <w:b/>
                                <w:bCs/>
                              </w:rPr>
                              <w:t xml:space="preserve">Adres 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A5662" id="_x0000_s1036" style="position:absolute;left:0;text-align:left;margin-left:401.2pt;margin-top:14.5pt;width:452.4pt;height:21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uMkwIAADMFAAAOAAAAZHJzL2Uyb0RvYy54bWysVMlu2zAQvRfoPxC8N7Icu3aEyIGRwEWB&#10;IDGQFDnTFGUJ5VaStuze+2f9sDxSTuIsp6I6UDOc/c0Mzy92SpKtcL41uqT5yYASobmpWr0u6Y/7&#10;xZcpJT4wXTFptCjpXnh6Mfv86byzhRiaxshKOAIn2hedLWkTgi2yzPNGKOZPjBUawto4xQJYt84q&#10;xzp4VzIbDgZfs864yjrDhfe4veqFdJb817Xg4bauvQhElhS5hXS6dK7imc3OWbF2zDYtP6TB/iEL&#10;xVqNoM+urlhgZOPad65Uy53xpg4n3KjM1HXLRaoB1eSDN9XcNcyKVAvA8fYZJv//3PKb7dKRtkLv&#10;Tqdnw3wyHQ8p0UyhV0tkGszPv38CyfOIVGd9AYM7u3QHzoOMZe9qp+IfBZFdQnf/jK7YBcJxOZ6M&#10;xqMpmsAhG05Gp8MEf/ZibZ0P34RRJBIldeheApVtr31ARKg+qcRg3si2WrRSJmbvL6UjW4ZGYz4q&#10;01EimQ+4LOkifbEEuHhlJjXpUPtwMoiJMUxgLVkAqSww8XpNCZNrjDYPLuXyytq/C3qPao8CD9L3&#10;UeBYyBXzTZ9x8hrVWKHagI2QrSrp9Nha6igVaaYPcMR+9B2IVNitdn0nE67xamWqPdrrTD/33vJF&#10;i7jXwGXJHAYdRWN5wy2OWhogYQ4UJY1xvz+6j/qYP0gp6bA4QOnXhjmBqr9rTOZZPhrFTUvMaDxB&#10;l4k7lqyOJXqjLg1aluOZsDyRUT/IJ7J2Rj1gx+cxKkRMc8Tu+3FgLkO/0HgluJjPkxq2y7Jwre8s&#10;j84jdBHx+90Dc/YwXwG9ujFPS8aKN2PW60ZLbeabYOo2zeALrpimyGAz01wdXpG4+sd80np562aP&#10;AAAA//8DAFBLAwQUAAYACAAAACEAMzl0ddsAAAAGAQAADwAAAGRycy9kb3ducmV2LnhtbEyPT0vE&#10;MBDF74LfIYzgzU0sorZ2uoggiODB+uecbWJTtpmUJu3G/fSOJz09hje893v1NvtRrHaOQyCEy40C&#10;YakLZqAe4f3t8eIWREyajB4DWYRvG2HbnJ7UujLhQK92bVMvOIRipRFcSlMlZeyc9TpuwmSJva8w&#10;e534nHtpZn3gcD/KQqlr6fVA3OD0ZB+c7fbt4hGe43FZOxNfssvuqfz4VMeW9ojnZ/n+DkSyOf09&#10;wy8+o0PDTLuwkIliROAhCaEoWdkt1RUP2SHcFAXIppb/8ZsfAAAA//8DAFBLAQItABQABgAIAAAA&#10;IQC2gziS/gAAAOEBAAATAAAAAAAAAAAAAAAAAAAAAABbQ29udGVudF9UeXBlc10ueG1sUEsBAi0A&#10;FAAGAAgAAAAhADj9If/WAAAAlAEAAAsAAAAAAAAAAAAAAAAALwEAAF9yZWxzLy5yZWxzUEsBAi0A&#10;FAAGAAgAAAAhAMoya4yTAgAAMwUAAA4AAAAAAAAAAAAAAAAALgIAAGRycy9lMm9Eb2MueG1sUEsB&#10;Ai0AFAAGAAgAAAAhADM5dHXbAAAABgEAAA8AAAAAAAAAAAAAAAAA7QQAAGRycy9kb3ducmV2Lnht&#10;bFBLBQYAAAAABAAEAPMAAAD1BQAAAAA=&#10;" fillcolor="window" strokecolor="windowText" strokeweight="1pt">
                <v:textbox>
                  <w:txbxContent>
                    <w:p w14:paraId="13EE7756" w14:textId="77777777" w:rsidR="00644EC0" w:rsidRPr="006B5788" w:rsidRDefault="00644EC0" w:rsidP="00644EC0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6B5788">
                        <w:rPr>
                          <w:rFonts w:cs="Arial"/>
                          <w:b/>
                          <w:bCs/>
                        </w:rPr>
                        <w:t xml:space="preserve">Adres e-mail: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B583F5" w14:textId="77777777" w:rsidR="00644EC0" w:rsidRPr="00644EC0" w:rsidRDefault="00644EC0" w:rsidP="00644EC0">
      <w:pPr>
        <w:spacing w:before="0" w:beforeAutospacing="0" w:after="160" w:afterAutospacing="0" w:line="259" w:lineRule="auto"/>
        <w:ind w:left="360"/>
        <w:contextualSpacing/>
        <w:rPr>
          <w:rFonts w:cs="Arial"/>
        </w:rPr>
      </w:pPr>
    </w:p>
    <w:p w14:paraId="4D941629" w14:textId="77777777" w:rsidR="00644EC0" w:rsidRPr="00644EC0" w:rsidRDefault="00644EC0" w:rsidP="00644EC0">
      <w:pPr>
        <w:spacing w:before="0" w:beforeAutospacing="0" w:after="160" w:afterAutospacing="0" w:line="259" w:lineRule="auto"/>
        <w:ind w:left="360"/>
        <w:contextualSpacing/>
        <w:rPr>
          <w:rFonts w:cs="Arial"/>
        </w:rPr>
      </w:pPr>
      <w:r w:rsidRPr="00644EC0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D46CF" wp14:editId="0EC24972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45480" cy="274320"/>
                <wp:effectExtent l="0" t="0" r="26670" b="11430"/>
                <wp:wrapNone/>
                <wp:docPr id="1210494747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A21DE" w14:textId="77777777" w:rsidR="00644EC0" w:rsidRPr="006B5788" w:rsidRDefault="00644EC0" w:rsidP="00644EC0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cs="Arial"/>
                                <w:b/>
                                <w:bCs/>
                              </w:rPr>
                              <w:t xml:space="preserve">Numer telefonu: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46CF" id="_x0000_s1037" style="position:absolute;left:0;text-align:left;margin-left:401.2pt;margin-top:14.75pt;width:452.4pt;height:21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AfkwIAADMFAAAOAAAAZHJzL2Uyb0RvYy54bWysVMlu2zAQvRfoPxC8N7JdpU6EyIGRwEWB&#10;IDGQFDnTFGUJ5VaStuTe+2f9sD5SjuMsp6I6UBzOcJb3Znhx2StJtsL51uiSjk9GlAjNTdXqdUm/&#10;Pyw+nVHiA9MVk0aLku6Ep5ezjx8uOluIiWmMrIQjcKJ90dmSNiHYIss8b4Ri/sRYoaGsjVMsQHTr&#10;rHKsg3cls8lo9CXrjKusM1x4j9PrQUlnyX9dCx7u6tqLQGRJkVtIq0vrKq7Z7IIVa8ds0/J9Guwf&#10;slCs1Qh6cHXNAiMb175xpVrujDd1OOFGZaauWy5SDahmPHpVzX3DrEi1ABxvDzD5/+eW326XjrQV&#10;uJuMR/l5Ps2nlGimwNUSmQbz48/vQMbjiFRnfYEL93bp9pLHNpbd107FPwoifUJ3d0BX9IFwHJ5O&#10;89P8DCRw6CbT/PMkwZ8937bOh6/CKBI3JXVgL4HKtjc+ICJMn0xiMG9kWy1aKZOw81fSkS0D0eiP&#10;ynSUSOYDDku6SF8sAS5eXJOadLH26SgmxtCBtWQBW2WBiddrSphco7V5cCmXF7f9m6APqPYo8Ch9&#10;7wWOhVwz3wwZJ6/RjBWqDZgI2aqSnh3fljpqRerpPRyRj4GBuAv9qh+YPJC1MtUO9Doz9L23fNEi&#10;7g1wWTKHRkfRGN5wh6WWBkiY/Y6Sxrhf751He/QftJR0GByg9HPDnEDV3zQ683yc53HSkpCfTsEy&#10;ccea1bFGb9SVAWVjPBOWp220D/JpWzujHjHj8xgVKqY5Yg987IWrMAw0Xgku5vNkhumyLNzoe8uj&#10;8whdRPyhf2TO7vsrgKtb8zRkrHjVZoNtvKnNfBNM3aYejFAPuKKbooDJTH21f0Xi6B/Lyer5rZv9&#10;BQAA//8DAFBLAwQUAAYACAAAACEAizje5tsAAAAGAQAADwAAAGRycy9kb3ducmV2LnhtbEyPQUvE&#10;MBSE74L/ITzBm5tY1N3Wvi4iCCJ4sOqes82zKdu8lCbt1v31xpMehxlmvim3i+vFTGPoPCNcrxQI&#10;4sabjluEj/enqw2IEDUb3XsmhG8KsK3Oz0pdGH/kN5rr2IpUwqHQCDbGoZAyNJacDis/ECfvy49O&#10;xyTHVppRH1O562Wm1J10uuO0YPVAj5aaQz05hJdwmubGhNfFLvY5/9ypU80HxMuL5eEeRKQl/oXh&#10;Fz+hQ5WY9n5iE0SPkI5EhCy/BZHcXN2kI3uEdbYGWZXyP371AwAA//8DAFBLAQItABQABgAIAAAA&#10;IQC2gziS/gAAAOEBAAATAAAAAAAAAAAAAAAAAAAAAABbQ29udGVudF9UeXBlc10ueG1sUEsBAi0A&#10;FAAGAAgAAAAhADj9If/WAAAAlAEAAAsAAAAAAAAAAAAAAAAALwEAAF9yZWxzLy5yZWxzUEsBAi0A&#10;FAAGAAgAAAAhAI+gYB+TAgAAMwUAAA4AAAAAAAAAAAAAAAAALgIAAGRycy9lMm9Eb2MueG1sUEsB&#10;Ai0AFAAGAAgAAAAhAIs43ubbAAAABgEAAA8AAAAAAAAAAAAAAAAA7QQAAGRycy9kb3ducmV2Lnht&#10;bFBLBQYAAAAABAAEAPMAAAD1BQAAAAA=&#10;" fillcolor="window" strokecolor="windowText" strokeweight="1pt">
                <v:textbox>
                  <w:txbxContent>
                    <w:p w14:paraId="3E2A21DE" w14:textId="77777777" w:rsidR="00644EC0" w:rsidRPr="006B5788" w:rsidRDefault="00644EC0" w:rsidP="00644EC0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6B5788">
                        <w:rPr>
                          <w:rFonts w:cs="Arial"/>
                          <w:b/>
                          <w:bCs/>
                        </w:rPr>
                        <w:t xml:space="preserve">Numer telefonu: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22F9A9" w14:textId="77777777" w:rsidR="00644EC0" w:rsidRPr="00644EC0" w:rsidRDefault="00644EC0" w:rsidP="00644EC0">
      <w:pPr>
        <w:spacing w:before="0" w:beforeAutospacing="0" w:after="160" w:afterAutospacing="0" w:line="259" w:lineRule="auto"/>
        <w:ind w:left="360"/>
        <w:contextualSpacing/>
        <w:rPr>
          <w:rFonts w:cs="Arial"/>
        </w:rPr>
      </w:pPr>
    </w:p>
    <w:p w14:paraId="69D0AF45" w14:textId="77777777" w:rsidR="00644EC0" w:rsidRPr="00644EC0" w:rsidRDefault="00644EC0" w:rsidP="00644EC0">
      <w:pPr>
        <w:spacing w:before="0" w:beforeAutospacing="0" w:after="160" w:afterAutospacing="0" w:line="259" w:lineRule="auto"/>
        <w:ind w:left="360"/>
        <w:contextualSpacing/>
        <w:rPr>
          <w:rFonts w:cs="Arial"/>
        </w:rPr>
      </w:pPr>
      <w:r w:rsidRPr="00644EC0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85083" wp14:editId="5E8590F9">
                <wp:simplePos x="0" y="0"/>
                <wp:positionH relativeFrom="margin">
                  <wp:align>left</wp:align>
                </wp:positionH>
                <wp:positionV relativeFrom="paragraph">
                  <wp:posOffset>176926</wp:posOffset>
                </wp:positionV>
                <wp:extent cx="5745291" cy="728133"/>
                <wp:effectExtent l="0" t="0" r="27305" b="15240"/>
                <wp:wrapNone/>
                <wp:docPr id="1086800594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291" cy="7281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B6FCBA" w14:textId="77777777" w:rsidR="00644EC0" w:rsidRPr="006B5788" w:rsidRDefault="00644EC0" w:rsidP="00644EC0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B5788">
                              <w:rPr>
                                <w:rFonts w:cs="Arial"/>
                                <w:b/>
                                <w:bCs/>
                              </w:rPr>
                              <w:t>Adres zamieszkania (ulica, nr domu, nr mieszkania, kod pocztowy, miejscowość, powiat):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85083" id="_x0000_s1038" style="position:absolute;left:0;text-align:left;margin-left:0;margin-top:13.95pt;width:452.4pt;height:57.3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L2lQIAADEFAAAOAAAAZHJzL2Uyb0RvYy54bWysVMlu2zAQvRfoPxC8N5IdO3aEyIGRwEWB&#10;IDGQFDnTFGUL5VaStuze+2f9sD5SSuIsp6I6UEPOxnnzhheXeyXJTjjfGF3SwUlOidDcVI1el/T7&#10;w+LLlBIfmK6YNFqU9CA8vZx9/nTR2kIMzcbISjiCINoXrS3pJgRbZJnnG6GYPzFWaChr4xQL2Lp1&#10;VjnWIrqS2TDPz7LWuMo6w4X3OL3ulHSW4te14OGurr0IRJYUdwtpdWldxTWbXbBi7ZjdNLy/BvuH&#10;WyjWaCR9DnXNAiNb17wLpRrujDd1OOFGZaauGy5SDahmkL+p5n7DrEi1ABxvn2Hy/y8sv90tHWkq&#10;9C6fnk3zfHw+okQzhV4tcdNgfvz5HchgEJFqrS/gcG+Xrt95iLHsfe1U/KMgsk/oHp7RFftAOA7H&#10;k9F4eD6ghEM3GU4Hp6cxaPbibZ0PX4VRJAoldeheApXtbnzoTJ9MYjJvZFMtGinT5uCvpCM7hkaD&#10;H5VpKZHMBxyWdJG+PtsrN6lJi9qHkxzs4AwMrCULEJUFJl6vKWFyDWrz4NJdXnn7d0kfUO1R4jx9&#10;HyWOhVwzv+lunKJGM1aoJmAiZKNKinbg672ljlqRON3DEfvRdSBKYb/ad50cRpd4tDLVAe11puO9&#10;t3zRIO8NcFkyB6KjaAxvuMNSSwMkTC9RsjHu10fn0R78g5aSFoMDlH5umROo+psGM88Ho1GctLQZ&#10;jSdDbNyxZnWs0Vt1ZdAy0AK3S2K0D/JJrJ1Rj5jxecwKFdMcuUsKlDvxKnTjjDeCi/k8GWG2LAs3&#10;+t7yGDoCF/F+2D8yZ3t2BXTq1jyNGCvekKyzjZ7azLfB1E1i4AuqYG7cYC4Th/s3JA7+8T5Zvbx0&#10;s78AAAD//wMAUEsDBBQABgAIAAAAIQAWFkGb4QAAAAcBAAAPAAAAZHJzL2Rvd25yZXYueG1sTI9P&#10;S8NAFMTvgt9heYKXYjcNpbUxmyKtgkJ7sH+ox232mQR334bsto1+ep8nPQ4zzPwmn/fOijN2ofGk&#10;YDRMQCCV3jRUKdhtn+/uQYSoyWjrCRV8YYB5cX2V68z4C73heRMrwSUUMq2gjrHNpAxljU6HoW+R&#10;2PvwndORZVdJ0+kLlzsr0ySZSKcb4oVat7iosfzcnJyCwWo92i9f37+3L8t9eZiuF08D2yh1e9M/&#10;PoCI2Me/MPziMzoUzHT0JzJBWAV8JCpIpzMQ7M6SMR85cmycTkAWufzPX/wAAAD//wMAUEsBAi0A&#10;FAAGAAgAAAAhALaDOJL+AAAA4QEAABMAAAAAAAAAAAAAAAAAAAAAAFtDb250ZW50X1R5cGVzXS54&#10;bWxQSwECLQAUAAYACAAAACEAOP0h/9YAAACUAQAACwAAAAAAAAAAAAAAAAAvAQAAX3JlbHMvLnJl&#10;bHNQSwECLQAUAAYACAAAACEA9oNS9pUCAAAxBQAADgAAAAAAAAAAAAAAAAAuAgAAZHJzL2Uyb0Rv&#10;Yy54bWxQSwECLQAUAAYACAAAACEAFhZBm+EAAAAHAQAADwAAAAAAAAAAAAAAAADvBAAAZHJzL2Rv&#10;d25yZXYueG1sUEsFBgAAAAAEAAQA8wAAAP0FAAAAAA==&#10;" fillcolor="window" strokecolor="windowText" strokeweight="1pt">
                <v:textbox>
                  <w:txbxContent>
                    <w:p w14:paraId="5BB6FCBA" w14:textId="77777777" w:rsidR="00644EC0" w:rsidRPr="006B5788" w:rsidRDefault="00644EC0" w:rsidP="00644EC0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6B5788">
                        <w:rPr>
                          <w:rFonts w:cs="Arial"/>
                          <w:b/>
                          <w:bCs/>
                        </w:rPr>
                        <w:t>Adres zamieszkania (ulica, nr domu, nr mieszkania, kod pocztowy, miejscowość, powiat):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0D2F8" w14:textId="77777777" w:rsidR="00644EC0" w:rsidRPr="00644EC0" w:rsidRDefault="00644EC0" w:rsidP="00644EC0">
      <w:pPr>
        <w:spacing w:before="0" w:beforeAutospacing="0" w:after="160" w:afterAutospacing="0" w:line="259" w:lineRule="auto"/>
        <w:ind w:left="360"/>
        <w:contextualSpacing/>
        <w:rPr>
          <w:rFonts w:cs="Arial"/>
        </w:rPr>
      </w:pPr>
    </w:p>
    <w:p w14:paraId="1D0A32F6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</w:p>
    <w:p w14:paraId="2B51CA0E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kern w:val="2"/>
          <w:sz w:val="18"/>
          <w:szCs w:val="18"/>
          <w14:ligatures w14:val="standardContextual"/>
        </w:rPr>
      </w:pPr>
    </w:p>
    <w:p w14:paraId="7BC147E2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i/>
          <w:iCs/>
          <w:kern w:val="2"/>
          <w:sz w:val="12"/>
          <w:szCs w:val="12"/>
          <w14:ligatures w14:val="standardContextual"/>
        </w:rPr>
      </w:pPr>
    </w:p>
    <w:p w14:paraId="40EFB046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i/>
          <w:iCs/>
          <w:kern w:val="2"/>
          <w:sz w:val="18"/>
          <w:szCs w:val="18"/>
          <w14:ligatures w14:val="standardContextual"/>
        </w:rPr>
      </w:pPr>
      <w:r w:rsidRPr="00644EC0">
        <w:rPr>
          <w:rFonts w:cs="Arial"/>
          <w:i/>
          <w:iCs/>
          <w:kern w:val="2"/>
          <w:sz w:val="18"/>
          <w:szCs w:val="18"/>
          <w14:ligatures w14:val="standardContextual"/>
        </w:rPr>
        <w:t xml:space="preserve">Dane te nie będą dostępne publicznie. Wypełnij je poprawnie, by urzędnicy mogli się z Tobą skontaktować. </w:t>
      </w:r>
    </w:p>
    <w:p w14:paraId="464A3AFB" w14:textId="77777777" w:rsidR="00644EC0" w:rsidRPr="00644EC0" w:rsidRDefault="00644EC0" w:rsidP="00644EC0">
      <w:pPr>
        <w:spacing w:before="120" w:beforeAutospacing="0" w:after="0" w:afterAutospacing="0" w:line="240" w:lineRule="auto"/>
        <w:rPr>
          <w:rFonts w:cs="Arial"/>
          <w:kern w:val="2"/>
          <w:szCs w:val="18"/>
          <w14:ligatures w14:val="standardContextual"/>
        </w:rPr>
      </w:pPr>
      <w:r w:rsidRPr="00644EC0">
        <w:rPr>
          <w:rFonts w:cs="Arial"/>
          <w:kern w:val="2"/>
          <w:szCs w:val="18"/>
          <w14:ligatures w14:val="standardContextual"/>
        </w:rPr>
        <w:t>Oświadczam, że:</w:t>
      </w:r>
    </w:p>
    <w:p w14:paraId="28C588F3" w14:textId="77777777" w:rsidR="00644EC0" w:rsidRPr="00644EC0" w:rsidRDefault="00644EC0" w:rsidP="00644EC0">
      <w:pPr>
        <w:numPr>
          <w:ilvl w:val="0"/>
          <w:numId w:val="27"/>
        </w:numPr>
        <w:spacing w:before="120" w:beforeAutospacing="0" w:after="0" w:afterAutospacing="0" w:line="240" w:lineRule="auto"/>
        <w:ind w:left="284" w:hanging="284"/>
        <w:contextualSpacing/>
        <w:rPr>
          <w:rFonts w:cs="Arial"/>
          <w:kern w:val="2"/>
          <w:sz w:val="20"/>
          <w:szCs w:val="20"/>
          <w14:ligatures w14:val="standardContextual"/>
        </w:rPr>
      </w:pPr>
      <w:r w:rsidRPr="00644EC0">
        <w:rPr>
          <w:rFonts w:cs="Arial"/>
          <w:kern w:val="2"/>
          <w:sz w:val="20"/>
          <w:szCs w:val="20"/>
          <w14:ligatures w14:val="standardContextual"/>
        </w:rPr>
        <w:t>jestem uprawniony/-a do zgłoszenia projektu zadania zgodnie z zapisami Regulaminu budżetu obywatelskiego Województwa Łódzkiego/ bądź: Jestem rodzicem/opiekunem prawnym osoby zgłaszającej projekt zadania w ramach budżetu obywatelskiego</w:t>
      </w:r>
      <w:r w:rsidRPr="00644EC0">
        <w:rPr>
          <w:rFonts w:asciiTheme="minorHAnsi" w:hAnsiTheme="minorHAnsi"/>
          <w:kern w:val="2"/>
          <w:sz w:val="20"/>
          <w:szCs w:val="20"/>
          <w14:ligatures w14:val="standardContextual"/>
        </w:rPr>
        <w:t xml:space="preserve"> </w:t>
      </w:r>
      <w:r w:rsidRPr="00644EC0">
        <w:rPr>
          <w:rFonts w:cs="Arial"/>
          <w:kern w:val="2"/>
          <w:sz w:val="20"/>
          <w:szCs w:val="20"/>
          <w14:ligatures w14:val="standardContextual"/>
        </w:rPr>
        <w:t>Województwa Łódzkiego, akceptuję jego udział w tym przedsięwzięciu i zapoznałem/-</w:t>
      </w:r>
      <w:proofErr w:type="spellStart"/>
      <w:r w:rsidRPr="00644EC0">
        <w:rPr>
          <w:rFonts w:cs="Arial"/>
          <w:kern w:val="2"/>
          <w:sz w:val="20"/>
          <w:szCs w:val="20"/>
          <w14:ligatures w14:val="standardContextual"/>
        </w:rPr>
        <w:t>am</w:t>
      </w:r>
      <w:proofErr w:type="spellEnd"/>
      <w:r w:rsidRPr="00644EC0">
        <w:rPr>
          <w:rFonts w:cs="Arial"/>
          <w:kern w:val="2"/>
          <w:sz w:val="20"/>
          <w:szCs w:val="20"/>
          <w14:ligatures w14:val="standardContextual"/>
        </w:rPr>
        <w:t xml:space="preserve"> się z zapisami Regulaminu budżetu obywatelskiego Województwa Łódzkiego;</w:t>
      </w:r>
    </w:p>
    <w:p w14:paraId="3D239CFB" w14:textId="6A4DEDCF" w:rsidR="00644EC0" w:rsidRPr="00644EC0" w:rsidRDefault="00644EC0" w:rsidP="00644EC0">
      <w:pPr>
        <w:numPr>
          <w:ilvl w:val="0"/>
          <w:numId w:val="27"/>
        </w:numPr>
        <w:spacing w:before="120" w:beforeAutospacing="0" w:after="0" w:afterAutospacing="0" w:line="240" w:lineRule="auto"/>
        <w:ind w:left="284" w:hanging="284"/>
        <w:contextualSpacing/>
        <w:rPr>
          <w:rFonts w:cs="Arial"/>
          <w:kern w:val="2"/>
          <w:sz w:val="20"/>
          <w:szCs w:val="20"/>
          <w14:ligatures w14:val="standardContextual"/>
        </w:rPr>
      </w:pPr>
      <w:r w:rsidRPr="00644EC0">
        <w:rPr>
          <w:rFonts w:cs="Arial"/>
          <w:kern w:val="2"/>
          <w:sz w:val="20"/>
          <w:szCs w:val="20"/>
          <w14:ligatures w14:val="standardContextual"/>
        </w:rPr>
        <w:t>jestem świadomy/-a faktu, iż bycie pomysłodawcą ww. projektu zadania nie jest równoznaczne z</w:t>
      </w:r>
      <w:r w:rsidR="00824C02">
        <w:rPr>
          <w:rFonts w:cs="Arial"/>
          <w:kern w:val="2"/>
          <w:sz w:val="20"/>
          <w:szCs w:val="20"/>
          <w14:ligatures w14:val="standardContextual"/>
        </w:rPr>
        <w:t> </w:t>
      </w:r>
      <w:r w:rsidRPr="00644EC0">
        <w:rPr>
          <w:rFonts w:cs="Arial"/>
          <w:kern w:val="2"/>
          <w:sz w:val="20"/>
          <w:szCs w:val="20"/>
          <w14:ligatures w14:val="standardContextual"/>
        </w:rPr>
        <w:t>udzieleniem mi prawa do jego wykonania w sytuacji przekazania zadania do realizacji;</w:t>
      </w:r>
    </w:p>
    <w:p w14:paraId="1A4A26B2" w14:textId="77777777" w:rsidR="00644EC0" w:rsidRPr="00644EC0" w:rsidRDefault="00644EC0" w:rsidP="00644EC0">
      <w:pPr>
        <w:numPr>
          <w:ilvl w:val="0"/>
          <w:numId w:val="27"/>
        </w:numPr>
        <w:spacing w:before="0" w:beforeAutospacing="0" w:after="0" w:afterAutospacing="0" w:line="240" w:lineRule="auto"/>
        <w:ind w:left="284" w:hanging="284"/>
        <w:contextualSpacing/>
        <w:rPr>
          <w:rFonts w:cs="Arial"/>
          <w:kern w:val="2"/>
          <w:sz w:val="20"/>
          <w:szCs w:val="20"/>
          <w14:ligatures w14:val="standardContextual"/>
        </w:rPr>
      </w:pPr>
      <w:r w:rsidRPr="00644EC0">
        <w:rPr>
          <w:rFonts w:cs="Arial"/>
          <w:kern w:val="2"/>
          <w:sz w:val="20"/>
          <w:szCs w:val="20"/>
          <w14:ligatures w14:val="standardContextual"/>
        </w:rPr>
        <w:t>wszystkie podane w formularzu oraz załącznikach informacje są zgodne z aktualnym stanem prawnym i faktycznym.</w:t>
      </w:r>
    </w:p>
    <w:p w14:paraId="29BB4884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b/>
          <w:kern w:val="2"/>
          <w:sz w:val="14"/>
          <w:szCs w:val="14"/>
          <w14:ligatures w14:val="standardContextual"/>
        </w:rPr>
      </w:pPr>
    </w:p>
    <w:p w14:paraId="10D9BF3B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cs="Arial"/>
          <w:b/>
          <w:kern w:val="2"/>
          <w14:ligatures w14:val="standardContextual"/>
        </w:rPr>
      </w:pPr>
      <w:r w:rsidRPr="00644EC0">
        <w:rPr>
          <w:rFonts w:cs="Arial"/>
          <w:b/>
          <w:kern w:val="2"/>
          <w14:ligatures w14:val="standardContextual"/>
        </w:rPr>
        <w:t xml:space="preserve">Podpis projektodawcy lub opiekuna prawnego w przypadku osób niepełnoletnich </w:t>
      </w:r>
      <w:r w:rsidRPr="00644EC0">
        <w:rPr>
          <w:rFonts w:cs="Arial"/>
          <w:bCs/>
          <w:kern w:val="2"/>
          <w:sz w:val="18"/>
          <w:szCs w:val="18"/>
          <w14:ligatures w14:val="standardContextual"/>
        </w:rPr>
        <w:t>(wymagany przy składaniu projektu w wersji papierowej):</w:t>
      </w:r>
    </w:p>
    <w:p w14:paraId="0C89F4A8" w14:textId="77777777" w:rsidR="00644EC0" w:rsidRPr="00644EC0" w:rsidRDefault="00644EC0" w:rsidP="00644EC0">
      <w:pPr>
        <w:spacing w:before="120" w:beforeAutospacing="0" w:after="0" w:afterAutospacing="0" w:line="240" w:lineRule="auto"/>
        <w:ind w:left="720"/>
        <w:contextualSpacing/>
        <w:rPr>
          <w:rFonts w:cs="Arial"/>
          <w:kern w:val="2"/>
          <w:sz w:val="20"/>
          <w:szCs w:val="16"/>
          <w14:ligatures w14:val="standardContextual"/>
        </w:rPr>
      </w:pPr>
      <w:r w:rsidRPr="00644EC0">
        <w:rPr>
          <w:rFonts w:asciiTheme="minorHAnsi" w:hAnsiTheme="minorHAnsi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78310" wp14:editId="320BD827">
                <wp:simplePos x="0" y="0"/>
                <wp:positionH relativeFrom="margin">
                  <wp:align>left</wp:align>
                </wp:positionH>
                <wp:positionV relativeFrom="paragraph">
                  <wp:posOffset>90747</wp:posOffset>
                </wp:positionV>
                <wp:extent cx="5735955" cy="321734"/>
                <wp:effectExtent l="0" t="0" r="17145" b="21590"/>
                <wp:wrapNone/>
                <wp:docPr id="3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955" cy="321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4FCA" id="Prostokąt 12" o:spid="_x0000_s1026" style="position:absolute;margin-left:0;margin-top:7.15pt;width:451.65pt;height:25.3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irggIAABcFAAAOAAAAZHJzL2Uyb0RvYy54bWysVM1u2zAMvg/YOwi6r87v0hp1iqBFhgFF&#10;F6AdemZlOREmiZqkxMnue7M92CjZbdOf0zAfZFKkSPHjR51f7I1mO+mDQlvx4cmAM2kF1squK/79&#10;bvnplLMQwdag0cqKH2TgF/OPH85bV8oRblDX0jMKYkPZuopvYnRlUQSxkQbCCTppydigNxBJ9eui&#10;9tBSdKOL0WDwuWjR186jkCHQ7lVn5PMcv2mkiN+aJsjIdMXpbjGvPq8PaS3m51CuPbiNEv014B9u&#10;YUBZSvoU6goisK1Xb0IZJTwGbOKJQFNg0yghcw1UzXDwqprbDTiZayFwgnuCKfy/sOJmt/JM1RUf&#10;c2bBUItWdMGIP/78jmw4SgC1LpTkd+tWvtcCianafeNN+lMdbJ9BPTyBKveRCdqczsbTs+mUM0G2&#10;8Wg4G09S0OL5tPMhfpFoWBIq7qlpGUvYXYfYuT66pGQBtaqXSuusHMKl9mwH1F+iRY0tZxpCpM2K&#10;L/PXZ3txTFvWEl1HswGRQgARr9EQSTSOoAh2zRnoNTFaRJ/v8uJ0eJP0jqo9SjzI33uJUyFXEDbd&#10;jXPU5AalUZEGQStT8dPj09omq8xU7uFI/eg6kKQHrA/UQo8dt4MTS0VJrgmEFXgiM1VIAxq/0dJo&#10;pLKxlzjboP/13n7yJ46RlbOWhoMg+bkFL6nEr5bYdzacTNI0ZWUynY1I8ceWh2OL3ZpLpP4M6Slw&#10;IovJP+pHsfFo7mmOFykrmcAKyt2B3yuXsRtaegmEXCyyG02Qg3htb51IwRNOCd67/T1415MpUmNu&#10;8HGQoHzFqc43nbS42EZsVCbcM65E1KTQ9GXK9i9FGu9jPXs9v2fzvwAAAP//AwBQSwMEFAAGAAgA&#10;AAAhAJKFTBHbAAAABgEAAA8AAABkcnMvZG93bnJldi54bWxMj0FPwzAMhe9I/IfISNxYAoNpK00n&#10;hISEkDhQYOesMU21xqmatAv79ZgT3Pz8rPc+l9vsezHjGLtAGq4XCgRSE2xHrYaP96erNYiYDFnT&#10;B0IN3xhhW52flaaw4UhvONepFRxCsTAaXEpDIWVsHHoTF2FAYu8rjN4klmMr7WiOHO57eaPUSnrT&#10;ETc4M+Cjw+ZQT17DSzxNc2Pja3bZPW8+d+pU00Hry4v8cA8iYU5/x/CLz+hQMdM+TGSj6DXwI4m3&#10;t0sQ7G7Ukoe9htWdAlmV8j9+9QMAAP//AwBQSwECLQAUAAYACAAAACEAtoM4kv4AAADhAQAAEwAA&#10;AAAAAAAAAAAAAAAAAAAAW0NvbnRlbnRfVHlwZXNdLnhtbFBLAQItABQABgAIAAAAIQA4/SH/1gAA&#10;AJQBAAALAAAAAAAAAAAAAAAAAC8BAABfcmVscy8ucmVsc1BLAQItABQABgAIAAAAIQDSiRirggIA&#10;ABcFAAAOAAAAAAAAAAAAAAAAAC4CAABkcnMvZTJvRG9jLnhtbFBLAQItABQABgAIAAAAIQCShUwR&#10;2wAAAAYBAAAPAAAAAAAAAAAAAAAAANw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237B89AE" w14:textId="77777777" w:rsidR="00644EC0" w:rsidRPr="00644EC0" w:rsidRDefault="00644EC0" w:rsidP="00644EC0">
      <w:pPr>
        <w:spacing w:before="120" w:beforeAutospacing="0" w:after="0" w:afterAutospacing="0" w:line="240" w:lineRule="auto"/>
        <w:ind w:left="720"/>
        <w:contextualSpacing/>
        <w:rPr>
          <w:rFonts w:cs="Arial"/>
          <w:kern w:val="2"/>
          <w:sz w:val="20"/>
          <w:szCs w:val="16"/>
          <w14:ligatures w14:val="standardContextual"/>
        </w:rPr>
      </w:pPr>
    </w:p>
    <w:p w14:paraId="555D97F9" w14:textId="77777777" w:rsidR="00644EC0" w:rsidRPr="00644EC0" w:rsidRDefault="00644EC0" w:rsidP="00644EC0">
      <w:pPr>
        <w:spacing w:before="0" w:beforeAutospacing="0" w:after="0" w:afterAutospacing="0" w:line="240" w:lineRule="auto"/>
        <w:rPr>
          <w:rFonts w:cs="Arial"/>
          <w:kern w:val="2"/>
          <w:sz w:val="16"/>
          <w:szCs w:val="16"/>
          <w14:ligatures w14:val="standardContextual"/>
        </w:rPr>
      </w:pPr>
    </w:p>
    <w:p w14:paraId="029C1B67" w14:textId="77777777" w:rsidR="00644EC0" w:rsidRPr="00644EC0" w:rsidRDefault="00644EC0" w:rsidP="00644EC0">
      <w:pPr>
        <w:spacing w:before="0" w:beforeAutospacing="0" w:after="0" w:afterAutospacing="0" w:line="240" w:lineRule="auto"/>
        <w:ind w:left="284"/>
        <w:contextualSpacing/>
        <w:jc w:val="both"/>
        <w:rPr>
          <w:rFonts w:cs="Arial"/>
          <w:kern w:val="2"/>
          <w:sz w:val="16"/>
          <w:szCs w:val="16"/>
          <w14:ligatures w14:val="standardContextual"/>
        </w:rPr>
      </w:pPr>
    </w:p>
    <w:p w14:paraId="39D40021" w14:textId="77777777" w:rsidR="00644EC0" w:rsidRPr="00644EC0" w:rsidRDefault="00644EC0" w:rsidP="00644EC0">
      <w:pPr>
        <w:numPr>
          <w:ilvl w:val="0"/>
          <w:numId w:val="28"/>
        </w:numPr>
        <w:spacing w:before="0" w:beforeAutospacing="0" w:after="0" w:afterAutospacing="0" w:line="240" w:lineRule="auto"/>
        <w:ind w:left="284" w:hanging="284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Administrator danych osobowych: Zarząd Województwa Łódzkiego z siedzibą w Łodzi 90-051, al. Piłsudskiego 8, </w:t>
      </w:r>
      <w:r w:rsidRPr="00644EC0">
        <w:rPr>
          <w:rFonts w:cs="Arial"/>
          <w:kern w:val="2"/>
          <w:sz w:val="16"/>
          <w:szCs w:val="16"/>
          <w14:ligatures w14:val="standardContextual"/>
        </w:rPr>
        <w:br/>
        <w:t xml:space="preserve">tel.: 42 663 30 00, </w:t>
      </w:r>
      <w:hyperlink r:id="rId9" w:history="1">
        <w:r w:rsidRPr="00644EC0">
          <w:rPr>
            <w:rFonts w:cs="Arial"/>
            <w:color w:val="0563C1" w:themeColor="hyperlink"/>
            <w:kern w:val="2"/>
            <w:sz w:val="16"/>
            <w:szCs w:val="16"/>
            <w:u w:val="single"/>
            <w14:ligatures w14:val="standardContextual"/>
          </w:rPr>
          <w:t>info@lodzkie.pl</w:t>
        </w:r>
      </w:hyperlink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. Kontakt do Inspektora Ochrony Danych – </w:t>
      </w:r>
      <w:hyperlink r:id="rId10" w:history="1">
        <w:r w:rsidRPr="00644EC0">
          <w:rPr>
            <w:rFonts w:cs="Arial"/>
            <w:color w:val="0563C1" w:themeColor="hyperlink"/>
            <w:kern w:val="2"/>
            <w:sz w:val="16"/>
            <w:szCs w:val="16"/>
            <w:u w:val="single"/>
            <w14:ligatures w14:val="standardContextual"/>
          </w:rPr>
          <w:t>iod@lodzkie.pl</w:t>
        </w:r>
      </w:hyperlink>
      <w:r w:rsidRPr="00644EC0">
        <w:rPr>
          <w:rFonts w:cs="Arial"/>
          <w:kern w:val="2"/>
          <w:sz w:val="16"/>
          <w:szCs w:val="16"/>
          <w14:ligatures w14:val="standardContextual"/>
        </w:rPr>
        <w:t>.</w:t>
      </w:r>
    </w:p>
    <w:p w14:paraId="1515D74C" w14:textId="77777777" w:rsidR="00644EC0" w:rsidRPr="00644EC0" w:rsidRDefault="00644EC0" w:rsidP="00644EC0">
      <w:pPr>
        <w:numPr>
          <w:ilvl w:val="0"/>
          <w:numId w:val="28"/>
        </w:numPr>
        <w:spacing w:before="0" w:beforeAutospacing="0" w:after="0" w:afterAutospacing="0" w:line="240" w:lineRule="auto"/>
        <w:ind w:left="284" w:hanging="284"/>
        <w:contextualSpacing/>
        <w:jc w:val="both"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Cel i podstawa prawna przetwarzania danych: </w:t>
      </w:r>
    </w:p>
    <w:p w14:paraId="01F138E8" w14:textId="77777777" w:rsidR="00644EC0" w:rsidRPr="00644EC0" w:rsidRDefault="00644EC0" w:rsidP="00644EC0">
      <w:pPr>
        <w:numPr>
          <w:ilvl w:val="1"/>
          <w:numId w:val="29"/>
        </w:numPr>
        <w:spacing w:before="0" w:beforeAutospacing="0" w:after="160" w:afterAutospacing="0" w:line="259" w:lineRule="auto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wdrożenie i realizacja budżetu obywatelskiego – art. 6 ust. 1 lit. e RODO w związku z art. 10a </w:t>
      </w:r>
      <w:r w:rsidRPr="00644EC0">
        <w:rPr>
          <w:rFonts w:cs="Arial"/>
          <w:iCs/>
          <w:kern w:val="2"/>
          <w:sz w:val="16"/>
          <w:szCs w:val="16"/>
          <w14:ligatures w14:val="standardContextual"/>
        </w:rPr>
        <w:t xml:space="preserve">ustawy z dnia </w:t>
      </w:r>
      <w:r w:rsidRPr="00644EC0">
        <w:rPr>
          <w:rFonts w:cs="Arial"/>
          <w:iCs/>
          <w:kern w:val="2"/>
          <w:sz w:val="16"/>
          <w:szCs w:val="16"/>
          <w14:ligatures w14:val="standardContextual"/>
        </w:rPr>
        <w:br/>
        <w:t>5 czerwca 1998 r. o samorządzie województwa,</w:t>
      </w:r>
    </w:p>
    <w:p w14:paraId="1E20DBE6" w14:textId="77777777" w:rsidR="00644EC0" w:rsidRPr="00644EC0" w:rsidRDefault="00644EC0" w:rsidP="00644EC0">
      <w:pPr>
        <w:numPr>
          <w:ilvl w:val="1"/>
          <w:numId w:val="29"/>
        </w:numPr>
        <w:spacing w:before="0" w:beforeAutospacing="0" w:after="160" w:afterAutospacing="0" w:line="259" w:lineRule="auto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>archiwizacja dokumentów – art. 6 ust. 1 lit. c RODO w związku z ustawą z dnia 14 lipca 1983 r. o narodowym zasobie archiwalnym i archiwach.</w:t>
      </w:r>
    </w:p>
    <w:p w14:paraId="6DA0C233" w14:textId="77777777" w:rsidR="00644EC0" w:rsidRPr="00644EC0" w:rsidRDefault="00644EC0" w:rsidP="00644EC0">
      <w:pPr>
        <w:numPr>
          <w:ilvl w:val="0"/>
          <w:numId w:val="28"/>
        </w:numPr>
        <w:spacing w:before="0" w:beforeAutospacing="0" w:after="0" w:afterAutospacing="0" w:line="240" w:lineRule="auto"/>
        <w:ind w:left="284" w:hanging="284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Formularz oraz warunki udziału zostały określone w Regulaminie budżetu obywatelskiego Województwa Łódzkiego. Brak danych uniemożliwia zgłoszenie projektu. </w:t>
      </w:r>
    </w:p>
    <w:p w14:paraId="4B46FF7C" w14:textId="77777777" w:rsidR="00644EC0" w:rsidRPr="00644EC0" w:rsidRDefault="00644EC0" w:rsidP="00644EC0">
      <w:pPr>
        <w:numPr>
          <w:ilvl w:val="0"/>
          <w:numId w:val="28"/>
        </w:numPr>
        <w:spacing w:before="0" w:beforeAutospacing="0" w:after="0" w:afterAutospacing="0" w:line="240" w:lineRule="auto"/>
        <w:ind w:left="284" w:hanging="284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Okres przechowywania: 10 lat, po tym czasie decyzją Archiwum Państwowego okres może zostać wydłużony. </w:t>
      </w:r>
    </w:p>
    <w:p w14:paraId="7DC413AE" w14:textId="77777777" w:rsidR="00644EC0" w:rsidRPr="00644EC0" w:rsidRDefault="00644EC0" w:rsidP="00644EC0">
      <w:pPr>
        <w:numPr>
          <w:ilvl w:val="0"/>
          <w:numId w:val="28"/>
        </w:numPr>
        <w:spacing w:before="0" w:beforeAutospacing="0" w:after="160" w:afterAutospacing="0" w:line="259" w:lineRule="auto"/>
        <w:ind w:left="284" w:hanging="284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Odbiorcy/kategorie odbiorców danych: </w:t>
      </w:r>
      <w:r w:rsidRPr="00644EC0">
        <w:rPr>
          <w:rFonts w:cs="Arial"/>
          <w:color w:val="000000" w:themeColor="text1"/>
          <w:kern w:val="2"/>
          <w:sz w:val="16"/>
          <w:szCs w:val="16"/>
          <w14:ligatures w14:val="standardContextual"/>
        </w:rPr>
        <w:t xml:space="preserve">Regionalne Centrum Polityki Społecznej w Łodzi (ewaluacja procesu), dostawcy rozwiązań IT, podmioty upoważnione na podstawie przepisów prawa, </w:t>
      </w:r>
      <w:bookmarkStart w:id="12" w:name="_Hlk187220109"/>
      <w:r w:rsidRPr="00644EC0">
        <w:rPr>
          <w:rFonts w:cs="Arial"/>
          <w:color w:val="000000" w:themeColor="text1"/>
          <w:kern w:val="2"/>
          <w:sz w:val="16"/>
          <w:szCs w:val="16"/>
          <w14:ligatures w14:val="standardContextual"/>
        </w:rPr>
        <w:t>operatorzy pocztowi i kurierscy</w:t>
      </w:r>
      <w:bookmarkEnd w:id="12"/>
      <w:r w:rsidRPr="00644EC0">
        <w:rPr>
          <w:rFonts w:cs="Arial"/>
          <w:color w:val="000000" w:themeColor="text1"/>
          <w:kern w:val="2"/>
          <w:sz w:val="16"/>
          <w:szCs w:val="16"/>
          <w14:ligatures w14:val="standardContextual"/>
        </w:rPr>
        <w:t>.</w:t>
      </w:r>
    </w:p>
    <w:p w14:paraId="66340008" w14:textId="77777777" w:rsidR="00644EC0" w:rsidRPr="00644EC0" w:rsidRDefault="00644EC0" w:rsidP="00644EC0">
      <w:pPr>
        <w:numPr>
          <w:ilvl w:val="0"/>
          <w:numId w:val="28"/>
        </w:numPr>
        <w:spacing w:before="0" w:beforeAutospacing="0" w:after="160" w:afterAutospacing="0" w:line="259" w:lineRule="auto"/>
        <w:ind w:left="284" w:hanging="284"/>
        <w:contextualSpacing/>
        <w:rPr>
          <w:rFonts w:cs="Arial"/>
          <w:kern w:val="2"/>
          <w:sz w:val="16"/>
          <w:szCs w:val="16"/>
          <w14:ligatures w14:val="standardContextual"/>
        </w:rPr>
      </w:pPr>
      <w:r w:rsidRPr="00644EC0">
        <w:rPr>
          <w:rFonts w:cs="Arial"/>
          <w:kern w:val="2"/>
          <w:sz w:val="16"/>
          <w:szCs w:val="16"/>
          <w14:ligatures w14:val="standardContextual"/>
        </w:rPr>
        <w:t xml:space="preserve">Przysługujące prawa: dostępu do swoich danych, ich sprostowania, prawo żądania ograniczenia przetwarzania, prawo wniesienia sprzeciwu, wniesienia skargi do Prezesa Urzędu Ochrony Danych Osobowych (adres: </w:t>
      </w:r>
      <w:r w:rsidRPr="00644EC0">
        <w:rPr>
          <w:rFonts w:cs="Arial"/>
          <w:bCs/>
          <w:kern w:val="2"/>
          <w:sz w:val="16"/>
          <w:szCs w:val="16"/>
          <w14:ligatures w14:val="standardContextual"/>
        </w:rPr>
        <w:t xml:space="preserve">ul. Stawki 2, </w:t>
      </w:r>
      <w:r w:rsidRPr="00644EC0">
        <w:rPr>
          <w:rFonts w:cs="Arial"/>
          <w:bCs/>
          <w:kern w:val="2"/>
          <w:sz w:val="16"/>
          <w:szCs w:val="16"/>
          <w14:ligatures w14:val="standardContextual"/>
        </w:rPr>
        <w:br/>
        <w:t>00-193 Warszawa)</w:t>
      </w:r>
      <w:r w:rsidRPr="00644EC0">
        <w:rPr>
          <w:rFonts w:cs="Arial"/>
          <w:b/>
          <w:bCs/>
          <w:kern w:val="2"/>
          <w:sz w:val="16"/>
          <w:szCs w:val="16"/>
          <w14:ligatures w14:val="standardContextual"/>
        </w:rPr>
        <w:t xml:space="preserve">. </w:t>
      </w:r>
    </w:p>
    <w:p w14:paraId="73F21CA1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cs="Arial"/>
          <w:b/>
          <w:kern w:val="2"/>
          <w:sz w:val="18"/>
          <w:szCs w:val="16"/>
          <w14:ligatures w14:val="standardContextual"/>
        </w:rPr>
        <w:sectPr w:rsidR="00644EC0" w:rsidRPr="00644EC0" w:rsidSect="00300FA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10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A4131A5" w14:textId="77777777" w:rsidR="00644EC0" w:rsidRPr="00644EC0" w:rsidRDefault="00644EC0" w:rsidP="00644EC0">
      <w:pPr>
        <w:tabs>
          <w:tab w:val="center" w:pos="4536"/>
          <w:tab w:val="right" w:pos="9072"/>
        </w:tabs>
        <w:spacing w:before="0" w:beforeAutospacing="0" w:after="0" w:afterAutospacing="0" w:line="240" w:lineRule="auto"/>
        <w:rPr>
          <w:rFonts w:eastAsia="Calibri" w:cs="Arial"/>
          <w:b/>
          <w:kern w:val="2"/>
          <w14:ligatures w14:val="standardContextual"/>
        </w:rPr>
      </w:pPr>
      <w:r w:rsidRPr="00644EC0">
        <w:rPr>
          <w:rFonts w:eastAsia="Calibri" w:cs="Arial"/>
          <w:b/>
          <w:kern w:val="2"/>
          <w14:ligatures w14:val="standardContextual"/>
        </w:rPr>
        <w:lastRenderedPageBreak/>
        <w:t>Lista poparcia dla projektu</w:t>
      </w:r>
    </w:p>
    <w:p w14:paraId="221A42D0" w14:textId="77777777" w:rsidR="00644EC0" w:rsidRPr="00644EC0" w:rsidRDefault="00644EC0" w:rsidP="00644EC0">
      <w:pPr>
        <w:tabs>
          <w:tab w:val="center" w:pos="4536"/>
          <w:tab w:val="right" w:pos="9072"/>
        </w:tabs>
        <w:spacing w:before="0" w:beforeAutospacing="0" w:after="0" w:afterAutospacing="0" w:line="240" w:lineRule="auto"/>
        <w:rPr>
          <w:rFonts w:eastAsia="Calibri" w:cs="Arial"/>
          <w:kern w:val="2"/>
          <w14:ligatures w14:val="standardContextual"/>
        </w:rPr>
      </w:pPr>
      <w:r w:rsidRPr="00644EC0">
        <w:rPr>
          <w:rFonts w:eastAsia="Calibri" w:cs="Arial"/>
          <w:kern w:val="2"/>
          <w14:ligatures w14:val="standardContextual"/>
        </w:rPr>
        <w:t>(podpisana przez co najmniej 60 mieszkańców województwa łódzkiego w przypadku projektu wojewódzkiego bądź co najmniej 30 mieszkańców powiatów właściwego subregionu w przypadku projektu zadania zgłoszonego do puli subregionalnej)</w:t>
      </w:r>
    </w:p>
    <w:p w14:paraId="6481DE0E" w14:textId="77777777" w:rsidR="00644EC0" w:rsidRPr="00644EC0" w:rsidRDefault="00644EC0" w:rsidP="00644EC0">
      <w:pPr>
        <w:spacing w:before="0" w:beforeAutospacing="0" w:after="0" w:afterAutospacing="0" w:line="240" w:lineRule="auto"/>
        <w:jc w:val="both"/>
        <w:rPr>
          <w:rFonts w:eastAsia="Calibri" w:cs="Arial"/>
          <w:kern w:val="2"/>
          <w14:ligatures w14:val="standardContextual"/>
        </w:rPr>
      </w:pPr>
      <w:r w:rsidRPr="00644EC0">
        <w:rPr>
          <w:rFonts w:eastAsia="Calibri" w:cs="Arial"/>
          <w:noProof/>
          <w:kern w:val="2"/>
          <w:sz w:val="6"/>
          <w:szCs w:val="16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B7013C2" wp14:editId="65B2A6CE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9392920" cy="521970"/>
                <wp:effectExtent l="0" t="0" r="1778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29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DBBE6" w14:textId="77777777" w:rsidR="00644EC0" w:rsidRDefault="00644EC0" w:rsidP="00644EC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80968">
                              <w:rPr>
                                <w:rFonts w:cs="Arial"/>
                                <w:b/>
                                <w:bCs/>
                              </w:rPr>
                              <w:t>Tytuł projektu</w:t>
                            </w:r>
                            <w:r w:rsidRPr="00180968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18096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(musi być tożsamy z tytułem wskazanym w formularzu zgłoszenia projektu zadania do budżetu obywatelskiego Województwa Łódzkiego) </w:t>
                            </w:r>
                          </w:p>
                          <w:p w14:paraId="5DBE3FCB" w14:textId="77777777" w:rsidR="00644EC0" w:rsidRPr="00180968" w:rsidRDefault="00644EC0" w:rsidP="00644EC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013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9" type="#_x0000_t202" style="position:absolute;left:0;text-align:left;margin-left:0;margin-top:5.1pt;width:739.6pt;height:41.1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pULAIAAFMEAAAOAAAAZHJzL2Uyb0RvYy54bWysVFFv0zAQfkfiP1h+p2mylq1R02l0FCEN&#10;mDT4AY7jNNZsn7HdJuXXc3baUg14QeTB8vnOn+++7y7L20ErshfOSzAVzSdTSoTh0Eizrei3r5s3&#10;N5T4wEzDFBhR0YPw9Hb1+tWyt6UooAPVCEcQxPiytxXtQrBllnneCc38BKww6GzBaRbQdNuscaxH&#10;dK2yYjp9m/XgGuuAC+/x9H500lXCb1vBw5e29SIQVVHMLaTVpbWOa7ZasnLrmO0kP6bB/iELzaTB&#10;R89Q9ywwsnPyNygtuQMPbZhw0Bm0reQi1YDV5NMX1Tx1zIpUC5Lj7Zkm//9g+ef9oyOyqWiRX1Ni&#10;mEaRHkEJEsSzD9ALUkSSeutLjH2yGB2GdzCg2Klgbx+AP3tiYN0xsxV3zkHfCdZgknm8mV1cHXF8&#10;BKn7T9DgW2wXIAENrdORQeSEIDqKdTgLJIZAOB4urhbFokAXR9+8yBfXScGMlafb1vnwQYAmcVNR&#10;hw2Q0Nn+wYeYDStPIfExD0o2G6lUMty2XitH9gybZZO+VMCLMGVIj6nMi/lIwF8hpun7E4SWAbte&#10;SV3Rm3MQKyNt702TejIwqcY9pqzMkcdI3UhiGOoh6ZZfnfSpoTkgsw7GLsepxE0H7gclPXZ4Rf33&#10;HXOCEvXRoDqLfDaLI5GM2fw68uouPfWlhxmOUBUNlIzbdUhjFIkzcIcqtjIRHOUeMznmjJ2beD9O&#10;WRyNSztF/foXrH4CAAD//wMAUEsDBBQABgAIAAAAIQAerzZ93QAAAAcBAAAPAAAAZHJzL2Rvd25y&#10;ZXYueG1sTI9BT8MwDIXvSPyHyEhcEEsp1baWphNCAsFtjGlcs8ZrKxqnJFlX/j3eCW5+ftZ7n8vV&#10;ZHsxog+dIwV3swQEUu1MR42C7cfz7RJEiJqM7h2hgh8MsKouL0pdGHeidxw3sREcQqHQCtoYh0LK&#10;ULdodZi5AYm9g/NWR5a+kcbrE4fbXqZJMpdWd8QNrR7wqcX6a3O0CpbZ6/gZ3u7Xu3p+6PN4sxhf&#10;vr1S11fT4wOIiFP8O4YzPqNDxUx7dyQTRK+AH4m8TVIQZzdb5DztFeRpBrIq5X/+6hcAAP//AwBQ&#10;SwECLQAUAAYACAAAACEAtoM4kv4AAADhAQAAEwAAAAAAAAAAAAAAAAAAAAAAW0NvbnRlbnRfVHlw&#10;ZXNdLnhtbFBLAQItABQABgAIAAAAIQA4/SH/1gAAAJQBAAALAAAAAAAAAAAAAAAAAC8BAABfcmVs&#10;cy8ucmVsc1BLAQItABQABgAIAAAAIQDC1ZpULAIAAFMEAAAOAAAAAAAAAAAAAAAAAC4CAABkcnMv&#10;ZTJvRG9jLnhtbFBLAQItABQABgAIAAAAIQAerzZ93QAAAAcBAAAPAAAAAAAAAAAAAAAAAIYEAABk&#10;cnMvZG93bnJldi54bWxQSwUGAAAAAAQABADzAAAAkAUAAAAA&#10;">
                <v:textbox>
                  <w:txbxContent>
                    <w:p w14:paraId="261DBBE6" w14:textId="77777777" w:rsidR="00644EC0" w:rsidRDefault="00644EC0" w:rsidP="00644EC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80968">
                        <w:rPr>
                          <w:rFonts w:cs="Arial"/>
                          <w:b/>
                          <w:bCs/>
                        </w:rPr>
                        <w:t>Tytuł projektu</w:t>
                      </w:r>
                      <w:r w:rsidRPr="00180968">
                        <w:rPr>
                          <w:rFonts w:cs="Arial"/>
                        </w:rPr>
                        <w:t xml:space="preserve"> </w:t>
                      </w:r>
                      <w:r w:rsidRPr="00180968">
                        <w:rPr>
                          <w:rFonts w:cs="Arial"/>
                          <w:sz w:val="18"/>
                          <w:szCs w:val="18"/>
                        </w:rPr>
                        <w:t xml:space="preserve">(musi być tożsamy z tytułem wskazanym w formularzu zgłoszenia projektu zadania do budżetu obywatelskiego Województwa Łódzkiego) </w:t>
                      </w:r>
                    </w:p>
                    <w:p w14:paraId="5DBE3FCB" w14:textId="77777777" w:rsidR="00644EC0" w:rsidRPr="00180968" w:rsidRDefault="00644EC0" w:rsidP="00644EC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30BDA3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19E80E67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767D4661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tbl>
      <w:tblPr>
        <w:tblpPr w:leftFromText="141" w:rightFromText="141" w:vertAnchor="text" w:horzAnchor="margin" w:tblpY="83"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609"/>
        <w:gridCol w:w="3301"/>
        <w:gridCol w:w="4929"/>
        <w:gridCol w:w="3363"/>
      </w:tblGrid>
      <w:tr w:rsidR="00644EC0" w:rsidRPr="00644EC0" w14:paraId="1F1C5106" w14:textId="77777777" w:rsidTr="002C73FE">
        <w:trPr>
          <w:trHeight w:val="369"/>
          <w:tblHeader/>
        </w:trPr>
        <w:tc>
          <w:tcPr>
            <w:tcW w:w="578" w:type="dxa"/>
            <w:shd w:val="clear" w:color="auto" w:fill="D0CECE"/>
          </w:tcPr>
          <w:p w14:paraId="3F01E396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b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b/>
                <w:kern w:val="2"/>
                <w14:ligatures w14:val="standardContextual"/>
              </w:rPr>
              <w:t>Lp.</w:t>
            </w:r>
          </w:p>
        </w:tc>
        <w:tc>
          <w:tcPr>
            <w:tcW w:w="2609" w:type="dxa"/>
            <w:shd w:val="clear" w:color="auto" w:fill="D0CECE"/>
          </w:tcPr>
          <w:p w14:paraId="4684BE25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b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b/>
                <w:kern w:val="2"/>
                <w14:ligatures w14:val="standardContextual"/>
              </w:rPr>
              <w:t>Imię</w:t>
            </w:r>
          </w:p>
        </w:tc>
        <w:tc>
          <w:tcPr>
            <w:tcW w:w="3301" w:type="dxa"/>
            <w:shd w:val="clear" w:color="auto" w:fill="D0CECE"/>
          </w:tcPr>
          <w:p w14:paraId="6D7F644F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b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b/>
                <w:kern w:val="2"/>
                <w14:ligatures w14:val="standardContextual"/>
              </w:rPr>
              <w:t>Nazwisko</w:t>
            </w:r>
          </w:p>
        </w:tc>
        <w:tc>
          <w:tcPr>
            <w:tcW w:w="4929" w:type="dxa"/>
            <w:shd w:val="clear" w:color="auto" w:fill="D0CECE"/>
          </w:tcPr>
          <w:p w14:paraId="4B3826DB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b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b/>
                <w:kern w:val="2"/>
                <w14:ligatures w14:val="standardContextual"/>
              </w:rPr>
              <w:t>Powiat zamieszkania</w:t>
            </w:r>
          </w:p>
        </w:tc>
        <w:tc>
          <w:tcPr>
            <w:tcW w:w="3363" w:type="dxa"/>
            <w:shd w:val="clear" w:color="auto" w:fill="D0CECE"/>
          </w:tcPr>
          <w:p w14:paraId="443778A6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b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b/>
                <w:kern w:val="2"/>
                <w14:ligatures w14:val="standardContextual"/>
              </w:rPr>
              <w:t>Podpis/Podpis opiekuna prawnego*</w:t>
            </w:r>
          </w:p>
        </w:tc>
      </w:tr>
      <w:tr w:rsidR="00644EC0" w:rsidRPr="00644EC0" w14:paraId="2B56DB8B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1C5D090E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1.</w:t>
            </w:r>
          </w:p>
        </w:tc>
        <w:tc>
          <w:tcPr>
            <w:tcW w:w="2609" w:type="dxa"/>
            <w:shd w:val="clear" w:color="auto" w:fill="auto"/>
          </w:tcPr>
          <w:p w14:paraId="38312891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50EE0B48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5733A35E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730F41A9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6F073DCF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3E3133BF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2.</w:t>
            </w:r>
          </w:p>
        </w:tc>
        <w:tc>
          <w:tcPr>
            <w:tcW w:w="2609" w:type="dxa"/>
            <w:shd w:val="clear" w:color="auto" w:fill="auto"/>
          </w:tcPr>
          <w:p w14:paraId="009AEE79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52BB4164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74C88453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4B895824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74F41224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03DB1B26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3.</w:t>
            </w:r>
          </w:p>
        </w:tc>
        <w:tc>
          <w:tcPr>
            <w:tcW w:w="2609" w:type="dxa"/>
            <w:shd w:val="clear" w:color="auto" w:fill="auto"/>
          </w:tcPr>
          <w:p w14:paraId="07AD387B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1B5C7897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458AEB48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7D710C5C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505386DB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5268DE7F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4.</w:t>
            </w:r>
          </w:p>
        </w:tc>
        <w:tc>
          <w:tcPr>
            <w:tcW w:w="2609" w:type="dxa"/>
            <w:shd w:val="clear" w:color="auto" w:fill="auto"/>
          </w:tcPr>
          <w:p w14:paraId="1C2C8BE0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73FECCC4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1102647B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23D57E1B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522D8982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2F69707A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5.</w:t>
            </w:r>
          </w:p>
        </w:tc>
        <w:tc>
          <w:tcPr>
            <w:tcW w:w="2609" w:type="dxa"/>
            <w:shd w:val="clear" w:color="auto" w:fill="auto"/>
          </w:tcPr>
          <w:p w14:paraId="7B0CC7E4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345D7249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7FF6291E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2194527F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359CAC9C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380122FC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6.</w:t>
            </w:r>
          </w:p>
        </w:tc>
        <w:tc>
          <w:tcPr>
            <w:tcW w:w="2609" w:type="dxa"/>
            <w:shd w:val="clear" w:color="auto" w:fill="auto"/>
          </w:tcPr>
          <w:p w14:paraId="1EA7E076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295ACA36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1B0C4E10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421B8A7D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084F2B59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5696B649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7.</w:t>
            </w:r>
          </w:p>
        </w:tc>
        <w:tc>
          <w:tcPr>
            <w:tcW w:w="2609" w:type="dxa"/>
            <w:shd w:val="clear" w:color="auto" w:fill="auto"/>
          </w:tcPr>
          <w:p w14:paraId="6EDBF1A6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06D25310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4DC933B3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3AD13E48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7A9DD4ED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603EAAFB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8.</w:t>
            </w:r>
          </w:p>
        </w:tc>
        <w:tc>
          <w:tcPr>
            <w:tcW w:w="2609" w:type="dxa"/>
            <w:shd w:val="clear" w:color="auto" w:fill="auto"/>
          </w:tcPr>
          <w:p w14:paraId="5F323B1E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2512E93B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618A5586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12FFCE66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10CCCB36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13FE78F1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9.</w:t>
            </w:r>
          </w:p>
        </w:tc>
        <w:tc>
          <w:tcPr>
            <w:tcW w:w="2609" w:type="dxa"/>
            <w:shd w:val="clear" w:color="auto" w:fill="auto"/>
          </w:tcPr>
          <w:p w14:paraId="24727E4F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57645E7C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4089A752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7BE4BA52" w14:textId="77777777" w:rsidR="00644EC0" w:rsidRPr="00644EC0" w:rsidRDefault="00644EC0" w:rsidP="00644EC0">
            <w:pPr>
              <w:spacing w:before="0" w:beforeAutospacing="0" w:after="36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  <w:tr w:rsidR="00644EC0" w:rsidRPr="00644EC0" w14:paraId="446A9551" w14:textId="77777777" w:rsidTr="002C73FE">
        <w:trPr>
          <w:cantSplit/>
          <w:trHeight w:hRule="exact" w:val="534"/>
        </w:trPr>
        <w:tc>
          <w:tcPr>
            <w:tcW w:w="578" w:type="dxa"/>
            <w:shd w:val="clear" w:color="auto" w:fill="D0CECE"/>
          </w:tcPr>
          <w:p w14:paraId="1B9C8DFE" w14:textId="77777777" w:rsidR="00644EC0" w:rsidRPr="00644EC0" w:rsidRDefault="00644EC0" w:rsidP="00644EC0">
            <w:pPr>
              <w:spacing w:before="0" w:beforeAutospacing="0" w:after="0" w:afterAutospacing="0" w:line="240" w:lineRule="auto"/>
              <w:rPr>
                <w:rFonts w:eastAsia="Calibri" w:cs="Arial"/>
                <w:kern w:val="2"/>
                <w14:ligatures w14:val="standardContextual"/>
              </w:rPr>
            </w:pPr>
            <w:r w:rsidRPr="00644EC0">
              <w:rPr>
                <w:rFonts w:eastAsia="Calibri" w:cs="Arial"/>
                <w:kern w:val="2"/>
                <w14:ligatures w14:val="standardContextual"/>
              </w:rPr>
              <w:t>10.</w:t>
            </w:r>
          </w:p>
        </w:tc>
        <w:tc>
          <w:tcPr>
            <w:tcW w:w="2609" w:type="dxa"/>
            <w:shd w:val="clear" w:color="auto" w:fill="auto"/>
          </w:tcPr>
          <w:p w14:paraId="600005AA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  <w:p w14:paraId="7BE63407" w14:textId="77777777" w:rsidR="00644EC0" w:rsidRPr="00644EC0" w:rsidRDefault="00644EC0" w:rsidP="00644EC0">
            <w:pPr>
              <w:spacing w:before="0" w:beforeAutospacing="0" w:after="0" w:afterAutospacing="0" w:line="276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  <w:p w14:paraId="4966F89D" w14:textId="77777777" w:rsidR="00644EC0" w:rsidRPr="00644EC0" w:rsidRDefault="00644EC0" w:rsidP="00644EC0">
            <w:pPr>
              <w:spacing w:before="0" w:beforeAutospacing="0" w:after="0" w:afterAutospacing="0" w:line="276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  <w:p w14:paraId="0E5C737C" w14:textId="77777777" w:rsidR="00644EC0" w:rsidRPr="00644EC0" w:rsidRDefault="00644EC0" w:rsidP="00644EC0">
            <w:pPr>
              <w:spacing w:before="0" w:beforeAutospacing="0" w:after="0" w:afterAutospacing="0" w:line="276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  <w:p w14:paraId="0BC7045D" w14:textId="77777777" w:rsidR="00644EC0" w:rsidRPr="00644EC0" w:rsidRDefault="00644EC0" w:rsidP="00644EC0">
            <w:pPr>
              <w:spacing w:before="0" w:beforeAutospacing="0" w:after="0" w:afterAutospacing="0" w:line="276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  <w:p w14:paraId="6CFF0C9E" w14:textId="77777777" w:rsidR="00644EC0" w:rsidRPr="00644EC0" w:rsidRDefault="00644EC0" w:rsidP="00644EC0">
            <w:pPr>
              <w:spacing w:before="0" w:beforeAutospacing="0" w:after="0" w:afterAutospacing="0" w:line="276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  <w:p w14:paraId="0F940961" w14:textId="77777777" w:rsidR="00644EC0" w:rsidRPr="00644EC0" w:rsidRDefault="00644EC0" w:rsidP="00644EC0">
            <w:pPr>
              <w:spacing w:before="0" w:beforeAutospacing="0" w:after="0" w:afterAutospacing="0" w:line="276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01" w:type="dxa"/>
            <w:shd w:val="clear" w:color="auto" w:fill="auto"/>
          </w:tcPr>
          <w:p w14:paraId="3D388B01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4929" w:type="dxa"/>
            <w:shd w:val="clear" w:color="auto" w:fill="auto"/>
          </w:tcPr>
          <w:p w14:paraId="3D398B1E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  <w:tc>
          <w:tcPr>
            <w:tcW w:w="3363" w:type="dxa"/>
            <w:shd w:val="clear" w:color="auto" w:fill="auto"/>
          </w:tcPr>
          <w:p w14:paraId="639ACAFF" w14:textId="77777777" w:rsidR="00644EC0" w:rsidRPr="00644EC0" w:rsidRDefault="00644EC0" w:rsidP="00644EC0">
            <w:pPr>
              <w:spacing w:before="0" w:beforeAutospacing="0" w:after="360" w:afterAutospacing="0" w:line="240" w:lineRule="auto"/>
              <w:jc w:val="center"/>
              <w:rPr>
                <w:rFonts w:eastAsia="Calibri" w:cs="Arial"/>
                <w:kern w:val="2"/>
                <w14:ligatures w14:val="standardContextual"/>
              </w:rPr>
            </w:pPr>
          </w:p>
        </w:tc>
      </w:tr>
    </w:tbl>
    <w:p w14:paraId="47EF27DB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3CD8D7D2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65DC7644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55B20CE2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2AA50F72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194E5DFC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6E7850A7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18BB1B25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5D0D134F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59AAB8BB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057DC184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14:ligatures w14:val="standardContextual"/>
        </w:rPr>
      </w:pPr>
    </w:p>
    <w:p w14:paraId="4475A7CA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70B2CB1E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16273CD4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7A555F76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383C38E4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795F4297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568A8ACC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1BFB9C56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1EA95C1F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623FD2AC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45820047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27517DEF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Cs w:val="40"/>
          <w14:ligatures w14:val="standardContextual"/>
        </w:rPr>
      </w:pPr>
      <w:r w:rsidRPr="00644EC0">
        <w:rPr>
          <w:rFonts w:eastAsia="Calibri" w:cs="Arial"/>
          <w:kern w:val="2"/>
          <w:sz w:val="6"/>
          <w:szCs w:val="16"/>
          <w14:ligatures w14:val="standardContextual"/>
        </w:rPr>
        <w:t>*</w:t>
      </w:r>
    </w:p>
    <w:p w14:paraId="7C590101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18"/>
          <w:szCs w:val="32"/>
          <w14:ligatures w14:val="standardContextual"/>
        </w:rPr>
      </w:pPr>
    </w:p>
    <w:p w14:paraId="7D8872A1" w14:textId="77777777" w:rsidR="00644EC0" w:rsidRPr="00644EC0" w:rsidRDefault="00644EC0" w:rsidP="00644EC0">
      <w:pPr>
        <w:spacing w:before="0" w:beforeAutospacing="0" w:after="0" w:afterAutospacing="0" w:line="259" w:lineRule="auto"/>
        <w:rPr>
          <w:rFonts w:eastAsia="Calibri" w:cs="Arial"/>
          <w:kern w:val="2"/>
          <w:sz w:val="6"/>
          <w:szCs w:val="16"/>
          <w14:ligatures w14:val="standardContextual"/>
        </w:rPr>
      </w:pPr>
    </w:p>
    <w:p w14:paraId="76A280A6" w14:textId="77777777" w:rsidR="00644EC0" w:rsidRPr="00644EC0" w:rsidRDefault="00644EC0" w:rsidP="00644EC0">
      <w:pPr>
        <w:spacing w:before="0" w:beforeAutospacing="0" w:after="160" w:afterAutospacing="0" w:line="259" w:lineRule="auto"/>
        <w:rPr>
          <w:rFonts w:eastAsia="Calibri" w:cs="Arial"/>
          <w:kern w:val="2"/>
          <w:sz w:val="18"/>
          <w:szCs w:val="32"/>
          <w14:ligatures w14:val="standardContextual"/>
        </w:rPr>
        <w:sectPr w:rsidR="00644EC0" w:rsidRPr="00644EC0" w:rsidSect="00D51A4F">
          <w:headerReference w:type="first" r:id="rId15"/>
          <w:footerReference w:type="first" r:id="rId16"/>
          <w:pgSz w:w="16838" w:h="11906" w:orient="landscape" w:code="9"/>
          <w:pgMar w:top="720" w:right="720" w:bottom="720" w:left="720" w:header="426" w:footer="359" w:gutter="0"/>
          <w:cols w:space="708"/>
          <w:titlePg/>
          <w:docGrid w:linePitch="360"/>
        </w:sectPr>
      </w:pPr>
      <w:r w:rsidRPr="00644EC0">
        <w:rPr>
          <w:rFonts w:eastAsia="Calibri" w:cs="Arial"/>
          <w:kern w:val="2"/>
          <w:sz w:val="18"/>
          <w:szCs w:val="32"/>
          <w14:ligatures w14:val="standardContextual"/>
        </w:rPr>
        <w:t>*W przypadku poparcia projektu zadania przez osobę niepełnoletnią.</w:t>
      </w:r>
    </w:p>
    <w:p w14:paraId="6763F2AB" w14:textId="0350B48D" w:rsidR="00DD2231" w:rsidRPr="001E536D" w:rsidRDefault="00DD2231" w:rsidP="00D51A4F">
      <w:pPr>
        <w:pStyle w:val="Nagwek2"/>
        <w:rPr>
          <w:rFonts w:cs="Arial"/>
          <w:bCs/>
        </w:rPr>
      </w:pPr>
    </w:p>
    <w:sectPr w:rsidR="00DD2231" w:rsidRPr="001E536D" w:rsidSect="00C956A1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9BF0" w14:textId="77777777" w:rsidR="005A77E4" w:rsidRDefault="005A77E4" w:rsidP="00CC1E19">
      <w:pPr>
        <w:spacing w:before="0" w:after="0" w:line="240" w:lineRule="auto"/>
      </w:pPr>
      <w:r>
        <w:separator/>
      </w:r>
    </w:p>
  </w:endnote>
  <w:endnote w:type="continuationSeparator" w:id="0">
    <w:p w14:paraId="383C75F0" w14:textId="77777777" w:rsidR="005A77E4" w:rsidRDefault="005A77E4" w:rsidP="00CC1E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578016"/>
      <w:docPartObj>
        <w:docPartGallery w:val="Page Numbers (Bottom of Page)"/>
        <w:docPartUnique/>
      </w:docPartObj>
    </w:sdtPr>
    <w:sdtEndPr/>
    <w:sdtContent>
      <w:p w14:paraId="2C0588EE" w14:textId="77777777" w:rsidR="00300FAB" w:rsidRDefault="00300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2D61E" w14:textId="77777777" w:rsidR="00300FAB" w:rsidRDefault="00300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827781"/>
      <w:docPartObj>
        <w:docPartGallery w:val="Page Numbers (Bottom of Page)"/>
        <w:docPartUnique/>
      </w:docPartObj>
    </w:sdtPr>
    <w:sdtEndPr/>
    <w:sdtContent>
      <w:p w14:paraId="2C34C744" w14:textId="0140DF3A" w:rsidR="00300FAB" w:rsidRDefault="00300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FD492" w14:textId="77777777" w:rsidR="00644EC0" w:rsidRDefault="00644E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524728"/>
      <w:docPartObj>
        <w:docPartGallery w:val="Page Numbers (Bottom of Page)"/>
        <w:docPartUnique/>
      </w:docPartObj>
    </w:sdtPr>
    <w:sdtEndPr/>
    <w:sdtContent>
      <w:p w14:paraId="24C8AD79" w14:textId="77777777" w:rsidR="00300FAB" w:rsidRDefault="00300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3D40C" w14:textId="77777777" w:rsidR="00300FAB" w:rsidRDefault="00300FA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8597" w14:textId="23372AEC" w:rsidR="00F730C7" w:rsidRPr="00F730C7" w:rsidRDefault="00F730C7" w:rsidP="00F730C7">
    <w:pPr>
      <w:numPr>
        <w:ilvl w:val="0"/>
        <w:numId w:val="28"/>
      </w:numPr>
      <w:spacing w:before="0" w:beforeAutospacing="0" w:after="0" w:afterAutospacing="0" w:line="240" w:lineRule="auto"/>
      <w:ind w:left="284" w:hanging="284"/>
      <w:contextualSpacing/>
      <w:jc w:val="both"/>
      <w:rPr>
        <w:rFonts w:cs="Arial"/>
        <w:kern w:val="2"/>
        <w:sz w:val="16"/>
        <w:szCs w:val="16"/>
        <w14:ligatures w14:val="standardContextual"/>
      </w:rPr>
    </w:pPr>
    <w:bookmarkStart w:id="13" w:name="_Hlk187219681"/>
    <w:r w:rsidRPr="00F730C7">
      <w:rPr>
        <w:rFonts w:cs="Arial"/>
        <w:kern w:val="2"/>
        <w:sz w:val="16"/>
        <w:szCs w:val="16"/>
        <w14:ligatures w14:val="standardContextual"/>
      </w:rPr>
      <w:t xml:space="preserve">Administrator danych osobowych: Zarząd Województwa Łódzkiego z siedzibą w Łodzi 90-051, al. Piłsudskiego 8, tel.: 42 663 30 00, </w:t>
    </w:r>
    <w:hyperlink r:id="rId1" w:history="1">
      <w:r w:rsidRPr="00F730C7">
        <w:rPr>
          <w:rFonts w:cs="Arial"/>
          <w:color w:val="0563C1" w:themeColor="hyperlink"/>
          <w:kern w:val="2"/>
          <w:sz w:val="16"/>
          <w:szCs w:val="16"/>
          <w:u w:val="single"/>
          <w14:ligatures w14:val="standardContextual"/>
        </w:rPr>
        <w:t>info@lodzkie.pl</w:t>
      </w:r>
    </w:hyperlink>
    <w:r w:rsidRPr="00F730C7">
      <w:rPr>
        <w:rFonts w:cs="Arial"/>
        <w:kern w:val="2"/>
        <w:sz w:val="16"/>
        <w:szCs w:val="16"/>
        <w14:ligatures w14:val="standardContextual"/>
      </w:rPr>
      <w:t xml:space="preserve">. Kontakt do Inspektora Ochrony Danych </w:t>
    </w:r>
    <w:r w:rsidRPr="00FD6F5A">
      <w:rPr>
        <w:rFonts w:cs="Arial"/>
        <w:kern w:val="2"/>
        <w:sz w:val="16"/>
        <w:szCs w:val="16"/>
        <w14:ligatures w14:val="standardContextual"/>
      </w:rPr>
      <w:t>–</w:t>
    </w:r>
    <w:r w:rsidRPr="00F730C7">
      <w:rPr>
        <w:rFonts w:cs="Arial"/>
        <w:kern w:val="2"/>
        <w:sz w:val="16"/>
        <w:szCs w:val="16"/>
        <w14:ligatures w14:val="standardContextual"/>
      </w:rPr>
      <w:t xml:space="preserve"> </w:t>
    </w:r>
    <w:hyperlink r:id="rId2" w:history="1">
      <w:r w:rsidR="00FD6F5A" w:rsidRPr="00F730C7">
        <w:rPr>
          <w:rStyle w:val="Hipercze"/>
          <w:rFonts w:cs="Arial"/>
          <w:kern w:val="2"/>
          <w:sz w:val="16"/>
          <w:szCs w:val="16"/>
          <w14:ligatures w14:val="standardContextual"/>
        </w:rPr>
        <w:t>iod@lodzkie.pl</w:t>
      </w:r>
    </w:hyperlink>
    <w:r w:rsidRPr="00F730C7">
      <w:rPr>
        <w:rFonts w:cs="Arial"/>
        <w:kern w:val="2"/>
        <w:sz w:val="16"/>
        <w:szCs w:val="16"/>
        <w14:ligatures w14:val="standardContextual"/>
      </w:rPr>
      <w:t>.</w:t>
    </w:r>
  </w:p>
  <w:p w14:paraId="3BDBC6AD" w14:textId="43D4ABB1" w:rsidR="00F730C7" w:rsidRPr="00F730C7" w:rsidRDefault="00F730C7" w:rsidP="00F730C7">
    <w:pPr>
      <w:numPr>
        <w:ilvl w:val="0"/>
        <w:numId w:val="28"/>
      </w:numPr>
      <w:spacing w:before="0" w:beforeAutospacing="0" w:after="160" w:afterAutospacing="0" w:line="240" w:lineRule="auto"/>
      <w:ind w:left="284" w:right="-53" w:hanging="284"/>
      <w:contextualSpacing/>
      <w:rPr>
        <w:rFonts w:cs="Arial"/>
        <w:kern w:val="2"/>
        <w:sz w:val="16"/>
        <w:szCs w:val="16"/>
        <w14:ligatures w14:val="standardContextual"/>
      </w:rPr>
    </w:pPr>
    <w:r w:rsidRPr="00F730C7">
      <w:rPr>
        <w:rFonts w:cs="Arial"/>
        <w:kern w:val="2"/>
        <w:sz w:val="16"/>
        <w:szCs w:val="16"/>
        <w14:ligatures w14:val="standardContextual"/>
      </w:rPr>
      <w:t>Cel i podstawa prawna przetwarzania danych: zebrania podpisów pod projektem zadania do budżetu obywatelskiego</w:t>
    </w:r>
    <w:r w:rsidRPr="00F730C7" w:rsidDel="00063C31">
      <w:rPr>
        <w:rFonts w:cs="Arial"/>
        <w:kern w:val="2"/>
        <w:sz w:val="16"/>
        <w:szCs w:val="16"/>
        <w14:ligatures w14:val="standardContextual"/>
      </w:rPr>
      <w:t xml:space="preserve"> </w:t>
    </w:r>
    <w:r w:rsidRPr="00FD6F5A">
      <w:rPr>
        <w:rFonts w:cs="Arial"/>
        <w:kern w:val="2"/>
        <w:sz w:val="16"/>
        <w:szCs w:val="16"/>
        <w14:ligatures w14:val="standardContextual"/>
      </w:rPr>
      <w:t>–</w:t>
    </w:r>
    <w:r w:rsidRPr="00F730C7">
      <w:rPr>
        <w:rFonts w:cs="Arial"/>
        <w:kern w:val="2"/>
        <w:sz w:val="16"/>
        <w:szCs w:val="16"/>
        <w14:ligatures w14:val="standardContextual"/>
      </w:rPr>
      <w:t xml:space="preserve"> na podstawie art. 6 ust. 1 lit. e RODO w zw. z art. 10 a ustawy z dnia 5 czerwca 1998 r.</w:t>
    </w:r>
    <w:r w:rsidRPr="00F730C7">
      <w:rPr>
        <w:rFonts w:cs="Arial"/>
        <w:kern w:val="2"/>
        <w:sz w:val="16"/>
        <w:szCs w:val="16"/>
        <w14:ligatures w14:val="standardContextual"/>
      </w:rPr>
      <w:br/>
      <w:t xml:space="preserve">o samorządzie województwa. </w:t>
    </w:r>
  </w:p>
  <w:p w14:paraId="7961A5FF" w14:textId="77777777" w:rsidR="00F730C7" w:rsidRPr="00F730C7" w:rsidRDefault="00F730C7" w:rsidP="00F730C7">
    <w:pPr>
      <w:numPr>
        <w:ilvl w:val="0"/>
        <w:numId w:val="28"/>
      </w:numPr>
      <w:spacing w:before="0" w:beforeAutospacing="0" w:after="0" w:afterAutospacing="0" w:line="240" w:lineRule="auto"/>
      <w:ind w:left="284" w:hanging="284"/>
      <w:contextualSpacing/>
      <w:jc w:val="both"/>
      <w:rPr>
        <w:rFonts w:cs="Arial"/>
        <w:kern w:val="2"/>
        <w:sz w:val="16"/>
        <w:szCs w:val="16"/>
        <w14:ligatures w14:val="standardContextual"/>
      </w:rPr>
    </w:pPr>
    <w:r w:rsidRPr="00F730C7">
      <w:rPr>
        <w:rFonts w:cs="Arial"/>
        <w:kern w:val="2"/>
        <w:sz w:val="16"/>
        <w:szCs w:val="16"/>
        <w14:ligatures w14:val="standardContextual"/>
      </w:rPr>
      <w:t xml:space="preserve">Warunki zgłoszenia projektów zadań zostały określone w Regulaminie budżetu obywatelskiego Województwa Łódzkiego. Brak danych  uniemożliwia zgłoszenie projektu. </w:t>
    </w:r>
  </w:p>
  <w:p w14:paraId="322A2EF5" w14:textId="50CB6B35" w:rsidR="00F730C7" w:rsidRPr="00F730C7" w:rsidRDefault="00F730C7" w:rsidP="00F730C7">
    <w:pPr>
      <w:numPr>
        <w:ilvl w:val="0"/>
        <w:numId w:val="28"/>
      </w:numPr>
      <w:spacing w:before="0" w:beforeAutospacing="0" w:after="160" w:afterAutospacing="0" w:line="240" w:lineRule="auto"/>
      <w:ind w:left="284" w:right="-598" w:hanging="284"/>
      <w:contextualSpacing/>
      <w:rPr>
        <w:rFonts w:cs="Arial"/>
        <w:kern w:val="2"/>
        <w:sz w:val="16"/>
        <w:szCs w:val="16"/>
        <w14:ligatures w14:val="standardContextual"/>
      </w:rPr>
    </w:pPr>
    <w:r w:rsidRPr="00F730C7">
      <w:rPr>
        <w:rFonts w:cs="Arial"/>
        <w:kern w:val="2"/>
        <w:sz w:val="16"/>
        <w:szCs w:val="16"/>
        <w14:ligatures w14:val="standardContextual"/>
      </w:rPr>
      <w:t>Okres przechowywania: danych nie archiwizuje się – listy poparcia zostają zniszczone w terminie 1 rok</w:t>
    </w:r>
    <w:r w:rsidRPr="00FD6F5A">
      <w:rPr>
        <w:rFonts w:cs="Arial"/>
        <w:kern w:val="2"/>
        <w:sz w:val="16"/>
        <w:szCs w:val="16"/>
        <w14:ligatures w14:val="standardContextual"/>
      </w:rPr>
      <w:t>u</w:t>
    </w:r>
    <w:r w:rsidRPr="00F730C7">
      <w:rPr>
        <w:rFonts w:cs="Arial"/>
        <w:kern w:val="2"/>
        <w:sz w:val="16"/>
        <w:szCs w:val="16"/>
        <w14:ligatures w14:val="standardContextual"/>
      </w:rPr>
      <w:t xml:space="preserve"> od wyboru projektów do realizacji. </w:t>
    </w:r>
  </w:p>
  <w:p w14:paraId="175848A5" w14:textId="77777777" w:rsidR="00F730C7" w:rsidRPr="00F730C7" w:rsidRDefault="00F730C7" w:rsidP="00F730C7">
    <w:pPr>
      <w:numPr>
        <w:ilvl w:val="0"/>
        <w:numId w:val="28"/>
      </w:numPr>
      <w:spacing w:before="0" w:beforeAutospacing="0" w:after="160" w:afterAutospacing="0" w:line="259" w:lineRule="auto"/>
      <w:ind w:left="284" w:hanging="284"/>
      <w:contextualSpacing/>
      <w:rPr>
        <w:rFonts w:cs="Arial"/>
        <w:color w:val="000000" w:themeColor="text1"/>
        <w:kern w:val="2"/>
        <w:sz w:val="16"/>
        <w:szCs w:val="16"/>
        <w14:ligatures w14:val="standardContextual"/>
      </w:rPr>
    </w:pPr>
    <w:r w:rsidRPr="00F730C7">
      <w:rPr>
        <w:rFonts w:cs="Arial"/>
        <w:kern w:val="2"/>
        <w:sz w:val="16"/>
        <w:szCs w:val="16"/>
        <w14:ligatures w14:val="standardContextual"/>
      </w:rPr>
      <w:t xml:space="preserve">Odbiorcy/kategorie odbiorców danych: </w:t>
    </w:r>
    <w:r w:rsidRPr="00F730C7">
      <w:rPr>
        <w:rFonts w:cs="Arial"/>
        <w:color w:val="000000" w:themeColor="text1"/>
        <w:kern w:val="2"/>
        <w:sz w:val="16"/>
        <w:szCs w:val="16"/>
        <w14:ligatures w14:val="standardContextual"/>
      </w:rPr>
      <w:t>dostawcy rozwiązań IT, podmioty uprawnione do uzyskania takich informacji na podstawie przepisów prawa, operatorzy pocztowi i kurierscy.</w:t>
    </w:r>
  </w:p>
  <w:p w14:paraId="67B44A06" w14:textId="77777777" w:rsidR="00FD6F5A" w:rsidRPr="00FD6F5A" w:rsidRDefault="00F730C7" w:rsidP="00F730C7">
    <w:pPr>
      <w:numPr>
        <w:ilvl w:val="0"/>
        <w:numId w:val="28"/>
      </w:numPr>
      <w:spacing w:before="0" w:beforeAutospacing="0" w:after="160" w:afterAutospacing="0" w:line="259" w:lineRule="auto"/>
      <w:ind w:left="284" w:hanging="284"/>
      <w:contextualSpacing/>
      <w:rPr>
        <w:rFonts w:cs="Arial"/>
        <w:kern w:val="2"/>
        <w:sz w:val="16"/>
        <w:szCs w:val="16"/>
        <w14:ligatures w14:val="standardContextual"/>
      </w:rPr>
    </w:pPr>
    <w:r w:rsidRPr="00F730C7">
      <w:rPr>
        <w:rFonts w:cs="Arial"/>
        <w:kern w:val="2"/>
        <w:sz w:val="16"/>
        <w:szCs w:val="16"/>
        <w14:ligatures w14:val="standardContextual"/>
      </w:rPr>
      <w:t xml:space="preserve">Przysługujące prawa: dostępu do swoich danych, ich sprostowania, żądania ograniczenia </w:t>
    </w:r>
    <w:r w:rsidR="00FD6F5A" w:rsidRPr="00FD6F5A">
      <w:rPr>
        <w:rFonts w:cs="Arial"/>
        <w:kern w:val="2"/>
        <w:sz w:val="16"/>
        <w:szCs w:val="16"/>
        <w14:ligatures w14:val="standardContextual"/>
      </w:rPr>
      <w:t xml:space="preserve">ich </w:t>
    </w:r>
    <w:r w:rsidRPr="00F730C7">
      <w:rPr>
        <w:rFonts w:cs="Arial"/>
        <w:kern w:val="2"/>
        <w:sz w:val="16"/>
        <w:szCs w:val="16"/>
        <w14:ligatures w14:val="standardContextual"/>
      </w:rPr>
      <w:t xml:space="preserve">przetwarzania, wniesienia skargi do Prezesa Urzędu Ochrony Danych Osobowych (adres: </w:t>
    </w:r>
    <w:r w:rsidRPr="00F730C7">
      <w:rPr>
        <w:rFonts w:cs="Arial"/>
        <w:bCs/>
        <w:kern w:val="2"/>
        <w:sz w:val="16"/>
        <w:szCs w:val="16"/>
        <w14:ligatures w14:val="standardContextual"/>
      </w:rPr>
      <w:t xml:space="preserve">ul. Stawki 2, </w:t>
    </w:r>
  </w:p>
  <w:p w14:paraId="30E79B0A" w14:textId="123072E4" w:rsidR="00F730C7" w:rsidRPr="00F730C7" w:rsidRDefault="00F730C7" w:rsidP="00FD6F5A">
    <w:pPr>
      <w:spacing w:before="0" w:beforeAutospacing="0" w:after="160" w:afterAutospacing="0" w:line="259" w:lineRule="auto"/>
      <w:ind w:left="284"/>
      <w:contextualSpacing/>
      <w:rPr>
        <w:rFonts w:cs="Arial"/>
        <w:kern w:val="2"/>
        <w:sz w:val="16"/>
        <w:szCs w:val="16"/>
        <w14:ligatures w14:val="standardContextual"/>
      </w:rPr>
    </w:pPr>
    <w:r w:rsidRPr="00F730C7">
      <w:rPr>
        <w:rFonts w:cs="Arial"/>
        <w:bCs/>
        <w:kern w:val="2"/>
        <w:sz w:val="16"/>
        <w:szCs w:val="16"/>
        <w14:ligatures w14:val="standardContextual"/>
      </w:rPr>
      <w:t>00-193 Warszawa</w:t>
    </w:r>
    <w:r w:rsidR="00FD6F5A" w:rsidRPr="00FD6F5A">
      <w:rPr>
        <w:rFonts w:cs="Arial"/>
        <w:bCs/>
        <w:kern w:val="2"/>
        <w:sz w:val="16"/>
        <w:szCs w:val="16"/>
        <w14:ligatures w14:val="standardContextual"/>
      </w:rPr>
      <w:t>)</w:t>
    </w:r>
    <w:r w:rsidRPr="00F730C7">
      <w:rPr>
        <w:rFonts w:cs="Arial"/>
        <w:b/>
        <w:bCs/>
        <w:kern w:val="2"/>
        <w:sz w:val="16"/>
        <w:szCs w:val="16"/>
        <w14:ligatures w14:val="standardContextual"/>
      </w:rPr>
      <w:t>.</w:t>
    </w:r>
    <w:bookmarkEnd w:id="13"/>
  </w:p>
  <w:p w14:paraId="634DBE4E" w14:textId="77777777" w:rsidR="00F730C7" w:rsidRDefault="00F730C7" w:rsidP="00824C02">
    <w:pPr>
      <w:pStyle w:val="Akapitzlist"/>
      <w:spacing w:after="160" w:line="259" w:lineRule="auto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32A9" w14:textId="77777777" w:rsidR="005A77E4" w:rsidRDefault="005A77E4" w:rsidP="00CC1E19">
      <w:pPr>
        <w:spacing w:before="0" w:after="0" w:line="240" w:lineRule="auto"/>
      </w:pPr>
      <w:r>
        <w:separator/>
      </w:r>
    </w:p>
  </w:footnote>
  <w:footnote w:type="continuationSeparator" w:id="0">
    <w:p w14:paraId="388BE2B6" w14:textId="77777777" w:rsidR="005A77E4" w:rsidRDefault="005A77E4" w:rsidP="00CC1E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916C" w14:textId="77777777" w:rsidR="00644EC0" w:rsidRDefault="00644E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5469" w14:textId="28DA755D" w:rsidR="00644EC0" w:rsidRPr="00824C02" w:rsidRDefault="00824C02" w:rsidP="00F730C7">
    <w:pPr>
      <w:autoSpaceDE w:val="0"/>
      <w:autoSpaceDN w:val="0"/>
      <w:adjustRightInd w:val="0"/>
      <w:ind w:left="5954"/>
      <w:rPr>
        <w:rFonts w:cs="Arial"/>
        <w:sz w:val="24"/>
        <w:szCs w:val="24"/>
      </w:rPr>
    </w:pPr>
    <w:r w:rsidRPr="00824C02">
      <w:rPr>
        <w:rFonts w:cs="Arial"/>
        <w:sz w:val="24"/>
        <w:szCs w:val="24"/>
      </w:rPr>
      <w:t>Załącznik do Regulaminu budżetu obywatelskiego Województwa Łódzkiego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2B07" w14:textId="6E5C10C7" w:rsidR="00F730C7" w:rsidRPr="00F730C7" w:rsidRDefault="00F730C7" w:rsidP="008C666D">
    <w:pPr>
      <w:pStyle w:val="Nagwek"/>
      <w:spacing w:afterAutospacing="0" w:line="360" w:lineRule="auto"/>
      <w:ind w:left="9072" w:right="656"/>
      <w:rPr>
        <w:rFonts w:cs="Arial"/>
        <w:sz w:val="24"/>
        <w:szCs w:val="24"/>
      </w:rPr>
    </w:pPr>
    <w:r w:rsidRPr="00F730C7">
      <w:rPr>
        <w:rFonts w:cs="Arial"/>
        <w:sz w:val="24"/>
        <w:szCs w:val="24"/>
      </w:rPr>
      <w:t>Załącznik do Formularza zgłoszenia projektu zadania</w:t>
    </w:r>
    <w:r>
      <w:rPr>
        <w:rFonts w:cs="Arial"/>
        <w:sz w:val="24"/>
        <w:szCs w:val="24"/>
      </w:rPr>
      <w:t xml:space="preserve"> </w:t>
    </w:r>
    <w:r w:rsidRPr="00F730C7">
      <w:rPr>
        <w:rFonts w:cs="Arial"/>
        <w:sz w:val="24"/>
        <w:szCs w:val="24"/>
      </w:rPr>
      <w:t>do budżetu obywatelskiego Województwa Łódzkiego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C20"/>
    <w:multiLevelType w:val="hybridMultilevel"/>
    <w:tmpl w:val="BBFE7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FE8"/>
    <w:multiLevelType w:val="hybridMultilevel"/>
    <w:tmpl w:val="E8BE8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7CD7"/>
    <w:multiLevelType w:val="hybridMultilevel"/>
    <w:tmpl w:val="89B66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233A"/>
    <w:multiLevelType w:val="hybridMultilevel"/>
    <w:tmpl w:val="AEC8B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7167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2C3A"/>
    <w:multiLevelType w:val="hybridMultilevel"/>
    <w:tmpl w:val="CFA8E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2752"/>
    <w:multiLevelType w:val="hybridMultilevel"/>
    <w:tmpl w:val="62D28CF4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269FD"/>
    <w:multiLevelType w:val="hybridMultilevel"/>
    <w:tmpl w:val="DFA8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4FD0"/>
    <w:multiLevelType w:val="hybridMultilevel"/>
    <w:tmpl w:val="000AF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A666A"/>
    <w:multiLevelType w:val="hybridMultilevel"/>
    <w:tmpl w:val="E1F055B0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3755"/>
    <w:multiLevelType w:val="hybridMultilevel"/>
    <w:tmpl w:val="3E6C49DA"/>
    <w:lvl w:ilvl="0" w:tplc="285CBE4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0486"/>
    <w:multiLevelType w:val="hybridMultilevel"/>
    <w:tmpl w:val="4DCCEB5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502F3"/>
    <w:multiLevelType w:val="hybridMultilevel"/>
    <w:tmpl w:val="EFF63F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25032D71"/>
    <w:multiLevelType w:val="hybridMultilevel"/>
    <w:tmpl w:val="42ECCF24"/>
    <w:lvl w:ilvl="0" w:tplc="6F22CF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40E6"/>
    <w:multiLevelType w:val="hybridMultilevel"/>
    <w:tmpl w:val="F3E2D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77994"/>
    <w:multiLevelType w:val="hybridMultilevel"/>
    <w:tmpl w:val="5B1E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17E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F9422C"/>
    <w:multiLevelType w:val="hybridMultilevel"/>
    <w:tmpl w:val="80582B6A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B3E0F"/>
    <w:multiLevelType w:val="hybridMultilevel"/>
    <w:tmpl w:val="04B88290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97718"/>
    <w:multiLevelType w:val="hybridMultilevel"/>
    <w:tmpl w:val="71449864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24AE5"/>
    <w:multiLevelType w:val="hybridMultilevel"/>
    <w:tmpl w:val="3E62C732"/>
    <w:lvl w:ilvl="0" w:tplc="CE9489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B76A6"/>
    <w:multiLevelType w:val="hybridMultilevel"/>
    <w:tmpl w:val="FE8851CA"/>
    <w:lvl w:ilvl="0" w:tplc="E97CD62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C43D9"/>
    <w:multiLevelType w:val="hybridMultilevel"/>
    <w:tmpl w:val="D3D40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43CC0"/>
    <w:multiLevelType w:val="hybridMultilevel"/>
    <w:tmpl w:val="EDC657EE"/>
    <w:lvl w:ilvl="0" w:tplc="C8D8AE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15BEC"/>
    <w:multiLevelType w:val="hybridMultilevel"/>
    <w:tmpl w:val="160E71C8"/>
    <w:lvl w:ilvl="0" w:tplc="87868C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1E6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503A72"/>
    <w:multiLevelType w:val="hybridMultilevel"/>
    <w:tmpl w:val="F11C80C6"/>
    <w:lvl w:ilvl="0" w:tplc="CECC1E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5"/>
        <w:szCs w:val="1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A7D0A"/>
    <w:multiLevelType w:val="hybridMultilevel"/>
    <w:tmpl w:val="027EF1E0"/>
    <w:lvl w:ilvl="0" w:tplc="831C6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E1762"/>
    <w:multiLevelType w:val="hybridMultilevel"/>
    <w:tmpl w:val="449A2AA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25"/>
  </w:num>
  <w:num w:numId="6">
    <w:abstractNumId w:val="14"/>
  </w:num>
  <w:num w:numId="7">
    <w:abstractNumId w:val="27"/>
  </w:num>
  <w:num w:numId="8">
    <w:abstractNumId w:val="5"/>
  </w:num>
  <w:num w:numId="9">
    <w:abstractNumId w:val="22"/>
  </w:num>
  <w:num w:numId="10">
    <w:abstractNumId w:val="1"/>
  </w:num>
  <w:num w:numId="11">
    <w:abstractNumId w:val="8"/>
  </w:num>
  <w:num w:numId="12">
    <w:abstractNumId w:val="0"/>
  </w:num>
  <w:num w:numId="13">
    <w:abstractNumId w:val="3"/>
  </w:num>
  <w:num w:numId="14">
    <w:abstractNumId w:val="28"/>
  </w:num>
  <w:num w:numId="15">
    <w:abstractNumId w:val="20"/>
  </w:num>
  <w:num w:numId="16">
    <w:abstractNumId w:val="15"/>
  </w:num>
  <w:num w:numId="17">
    <w:abstractNumId w:val="21"/>
  </w:num>
  <w:num w:numId="18">
    <w:abstractNumId w:val="23"/>
  </w:num>
  <w:num w:numId="19">
    <w:abstractNumId w:val="13"/>
  </w:num>
  <w:num w:numId="20">
    <w:abstractNumId w:val="10"/>
  </w:num>
  <w:num w:numId="21">
    <w:abstractNumId w:val="18"/>
  </w:num>
  <w:num w:numId="22">
    <w:abstractNumId w:val="9"/>
  </w:num>
  <w:num w:numId="23">
    <w:abstractNumId w:val="17"/>
  </w:num>
  <w:num w:numId="24">
    <w:abstractNumId w:val="24"/>
  </w:num>
  <w:num w:numId="25">
    <w:abstractNumId w:val="19"/>
  </w:num>
  <w:num w:numId="26">
    <w:abstractNumId w:val="6"/>
  </w:num>
  <w:num w:numId="27">
    <w:abstractNumId w:val="2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0F"/>
    <w:rsid w:val="00001B71"/>
    <w:rsid w:val="000209C3"/>
    <w:rsid w:val="00033BCC"/>
    <w:rsid w:val="00034271"/>
    <w:rsid w:val="00041C41"/>
    <w:rsid w:val="00054AD1"/>
    <w:rsid w:val="00064BE2"/>
    <w:rsid w:val="0008213E"/>
    <w:rsid w:val="000D53E0"/>
    <w:rsid w:val="0010232B"/>
    <w:rsid w:val="0013412A"/>
    <w:rsid w:val="001352DF"/>
    <w:rsid w:val="00197AC5"/>
    <w:rsid w:val="001E536D"/>
    <w:rsid w:val="001E615A"/>
    <w:rsid w:val="00217CA8"/>
    <w:rsid w:val="00220417"/>
    <w:rsid w:val="00220E87"/>
    <w:rsid w:val="00250C90"/>
    <w:rsid w:val="00256AAD"/>
    <w:rsid w:val="00266244"/>
    <w:rsid w:val="00294FD3"/>
    <w:rsid w:val="002A4AEF"/>
    <w:rsid w:val="002E6DC5"/>
    <w:rsid w:val="002F522F"/>
    <w:rsid w:val="00300FAB"/>
    <w:rsid w:val="00301E6B"/>
    <w:rsid w:val="00312CB9"/>
    <w:rsid w:val="00332758"/>
    <w:rsid w:val="00365E8B"/>
    <w:rsid w:val="0037251D"/>
    <w:rsid w:val="00375964"/>
    <w:rsid w:val="003763FC"/>
    <w:rsid w:val="003965E2"/>
    <w:rsid w:val="003B63F4"/>
    <w:rsid w:val="003D5900"/>
    <w:rsid w:val="00402856"/>
    <w:rsid w:val="0042127D"/>
    <w:rsid w:val="004253C7"/>
    <w:rsid w:val="00431D22"/>
    <w:rsid w:val="00433322"/>
    <w:rsid w:val="0043768F"/>
    <w:rsid w:val="004D1CBB"/>
    <w:rsid w:val="0050186B"/>
    <w:rsid w:val="00511788"/>
    <w:rsid w:val="005A7147"/>
    <w:rsid w:val="005A77E4"/>
    <w:rsid w:val="005B0FB8"/>
    <w:rsid w:val="005B346A"/>
    <w:rsid w:val="005D1A37"/>
    <w:rsid w:val="005D5E4C"/>
    <w:rsid w:val="00602E2F"/>
    <w:rsid w:val="0064206D"/>
    <w:rsid w:val="00644EC0"/>
    <w:rsid w:val="00666915"/>
    <w:rsid w:val="00693C6F"/>
    <w:rsid w:val="00693D17"/>
    <w:rsid w:val="006A16AE"/>
    <w:rsid w:val="006F50A3"/>
    <w:rsid w:val="0071030F"/>
    <w:rsid w:val="0071403F"/>
    <w:rsid w:val="00742FB0"/>
    <w:rsid w:val="0079597B"/>
    <w:rsid w:val="007A43E3"/>
    <w:rsid w:val="007A6616"/>
    <w:rsid w:val="007F24D9"/>
    <w:rsid w:val="007F298F"/>
    <w:rsid w:val="00824C02"/>
    <w:rsid w:val="008339FB"/>
    <w:rsid w:val="0083513E"/>
    <w:rsid w:val="00841431"/>
    <w:rsid w:val="00846030"/>
    <w:rsid w:val="008C666D"/>
    <w:rsid w:val="008E6334"/>
    <w:rsid w:val="00903301"/>
    <w:rsid w:val="0090513B"/>
    <w:rsid w:val="00925E8F"/>
    <w:rsid w:val="00927671"/>
    <w:rsid w:val="0094682E"/>
    <w:rsid w:val="009734A0"/>
    <w:rsid w:val="0098259F"/>
    <w:rsid w:val="00987B8A"/>
    <w:rsid w:val="009A0C23"/>
    <w:rsid w:val="009B25A0"/>
    <w:rsid w:val="009D7206"/>
    <w:rsid w:val="00A45AD7"/>
    <w:rsid w:val="00A50588"/>
    <w:rsid w:val="00A5287B"/>
    <w:rsid w:val="00A541E1"/>
    <w:rsid w:val="00A95E9E"/>
    <w:rsid w:val="00A9711C"/>
    <w:rsid w:val="00AA1ADA"/>
    <w:rsid w:val="00B2078B"/>
    <w:rsid w:val="00B50874"/>
    <w:rsid w:val="00B57E57"/>
    <w:rsid w:val="00B748EC"/>
    <w:rsid w:val="00B909EE"/>
    <w:rsid w:val="00B9552B"/>
    <w:rsid w:val="00BA1132"/>
    <w:rsid w:val="00BB7776"/>
    <w:rsid w:val="00BC52D9"/>
    <w:rsid w:val="00BC79C7"/>
    <w:rsid w:val="00C15634"/>
    <w:rsid w:val="00C237EB"/>
    <w:rsid w:val="00C4374B"/>
    <w:rsid w:val="00C4419F"/>
    <w:rsid w:val="00C60DAB"/>
    <w:rsid w:val="00C618D1"/>
    <w:rsid w:val="00C707A9"/>
    <w:rsid w:val="00C72B42"/>
    <w:rsid w:val="00C77CCE"/>
    <w:rsid w:val="00C80E4A"/>
    <w:rsid w:val="00C956A1"/>
    <w:rsid w:val="00CA63A4"/>
    <w:rsid w:val="00CB5E52"/>
    <w:rsid w:val="00CC1E19"/>
    <w:rsid w:val="00CD26CF"/>
    <w:rsid w:val="00CD3017"/>
    <w:rsid w:val="00CF41D9"/>
    <w:rsid w:val="00D04179"/>
    <w:rsid w:val="00D06A02"/>
    <w:rsid w:val="00D4187C"/>
    <w:rsid w:val="00D51A4F"/>
    <w:rsid w:val="00DA1968"/>
    <w:rsid w:val="00DA59CC"/>
    <w:rsid w:val="00DD2231"/>
    <w:rsid w:val="00DD6276"/>
    <w:rsid w:val="00DD6EEA"/>
    <w:rsid w:val="00DD7220"/>
    <w:rsid w:val="00DE3909"/>
    <w:rsid w:val="00DF4F44"/>
    <w:rsid w:val="00E12A2D"/>
    <w:rsid w:val="00E141D6"/>
    <w:rsid w:val="00E17841"/>
    <w:rsid w:val="00E27460"/>
    <w:rsid w:val="00E536A6"/>
    <w:rsid w:val="00E71A3F"/>
    <w:rsid w:val="00E97C87"/>
    <w:rsid w:val="00EB04D2"/>
    <w:rsid w:val="00ED728C"/>
    <w:rsid w:val="00EF2DE5"/>
    <w:rsid w:val="00F05994"/>
    <w:rsid w:val="00F23318"/>
    <w:rsid w:val="00F36C99"/>
    <w:rsid w:val="00F53E66"/>
    <w:rsid w:val="00F71FF3"/>
    <w:rsid w:val="00F730C7"/>
    <w:rsid w:val="00F74F7B"/>
    <w:rsid w:val="00F83D2A"/>
    <w:rsid w:val="00FA2628"/>
    <w:rsid w:val="00FD6F5A"/>
    <w:rsid w:val="00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6FBDE7"/>
  <w15:chartTrackingRefBased/>
  <w15:docId w15:val="{2425AD59-FD7D-4D65-BB7F-B984F043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15A"/>
    <w:pPr>
      <w:spacing w:before="100" w:beforeAutospacing="1" w:after="100" w:afterAutospacing="1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E8F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8F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5E8F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E8F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E8F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5E8F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511788"/>
    <w:pPr>
      <w:spacing w:before="0" w:beforeAutospacing="0" w:after="200" w:afterAutospacing="0" w:line="276" w:lineRule="auto"/>
      <w:ind w:left="720"/>
      <w:contextualSpacing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B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B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BE2"/>
    <w:rPr>
      <w:rFonts w:ascii="Arial" w:hAnsi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79597B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97B"/>
    <w:rPr>
      <w:rFonts w:ascii="Times" w:eastAsia="Times New Roman" w:hAnsi="Times" w:cs="Times New Roman"/>
      <w:sz w:val="24"/>
      <w:szCs w:val="20"/>
      <w:lang w:val="en-US" w:eastAsia="pl-PL"/>
    </w:rPr>
  </w:style>
  <w:style w:type="table" w:styleId="Tabela-Siatka">
    <w:name w:val="Table Grid"/>
    <w:basedOn w:val="Standardowy"/>
    <w:uiPriority w:val="39"/>
    <w:rsid w:val="0079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E1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E1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E19"/>
    <w:rPr>
      <w:vertAlign w:val="superscript"/>
    </w:rPr>
  </w:style>
  <w:style w:type="paragraph" w:styleId="Bezodstpw">
    <w:name w:val="No Spacing"/>
    <w:uiPriority w:val="1"/>
    <w:qFormat/>
    <w:rsid w:val="00CC1E19"/>
    <w:pPr>
      <w:spacing w:beforeAutospacing="1" w:after="0" w:afterAutospacing="1" w:line="240" w:lineRule="auto"/>
    </w:pPr>
    <w:rPr>
      <w:rFonts w:ascii="Arial" w:hAnsi="Arial"/>
    </w:rPr>
  </w:style>
  <w:style w:type="character" w:styleId="Hipercze">
    <w:name w:val="Hyperlink"/>
    <w:basedOn w:val="Domylnaczcionkaakapitu"/>
    <w:uiPriority w:val="99"/>
    <w:unhideWhenUsed/>
    <w:rsid w:val="004212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27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7E5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7E57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7E57"/>
    <w:rPr>
      <w:vertAlign w:val="superscript"/>
    </w:rPr>
  </w:style>
  <w:style w:type="paragraph" w:customStyle="1" w:styleId="Default">
    <w:name w:val="Default"/>
    <w:rsid w:val="001E5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53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36D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E53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36D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36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420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dzkie.pl" TargetMode="Externa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iod@lodzkie.pl" TargetMode="External"/><Relationship Id="rId1" Type="http://schemas.openxmlformats.org/officeDocument/2006/relationships/hyperlink" Target="mailto:info@lodzkie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moginska\Documents\Niestandardowe%20szablony%20pakietu%20Office\Word%20dost&#281;p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D1B532-A9B3-436B-B314-C93E6BDCC49F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0D7D5-B6E7-4970-A6C5-65E842B2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dostępny</Template>
  <TotalTime>4</TotalTime>
  <Pages>23</Pages>
  <Words>5269</Words>
  <Characters>31616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Bednarek-Mogińska</dc:creator>
  <cp:keywords/>
  <dc:description/>
  <cp:lastModifiedBy>Katarzyna Bednarek-Mogińska</cp:lastModifiedBy>
  <cp:revision>3</cp:revision>
  <cp:lastPrinted>2025-01-08T13:23:00Z</cp:lastPrinted>
  <dcterms:created xsi:type="dcterms:W3CDTF">2025-01-22T10:44:00Z</dcterms:created>
  <dcterms:modified xsi:type="dcterms:W3CDTF">2025-01-22T10:47:00Z</dcterms:modified>
</cp:coreProperties>
</file>